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D100" w14:textId="77777777" w:rsidR="00BE577A" w:rsidRPr="00914CAA" w:rsidRDefault="00BE577A" w:rsidP="00701F36">
      <w:pPr>
        <w:spacing w:after="0"/>
        <w:ind w:left="5954"/>
        <w:rPr>
          <w:rFonts w:ascii="Cambria" w:hAnsi="Cambria"/>
          <w:b/>
          <w:sz w:val="20"/>
          <w:szCs w:val="20"/>
          <w:lang w:val="cs-CZ"/>
        </w:rPr>
      </w:pPr>
    </w:p>
    <w:p w14:paraId="6306D3BA" w14:textId="27B07223" w:rsidR="00BE577A" w:rsidRPr="00914CAA" w:rsidRDefault="00252BD0" w:rsidP="00701F36">
      <w:pPr>
        <w:spacing w:after="0"/>
        <w:ind w:left="5954"/>
        <w:rPr>
          <w:rFonts w:ascii="Cambria" w:hAnsi="Cambria"/>
          <w:sz w:val="20"/>
          <w:szCs w:val="20"/>
          <w:lang w:val="cs-CZ"/>
        </w:rPr>
      </w:pPr>
      <w:r w:rsidRPr="00914CAA">
        <w:rPr>
          <w:rFonts w:ascii="Cambria" w:hAnsi="Cambria"/>
          <w:sz w:val="20"/>
          <w:szCs w:val="20"/>
          <w:lang w:val="cs-CZ"/>
        </w:rPr>
        <w:t>[vše</w:t>
      </w:r>
      <w:r w:rsidR="0067524D" w:rsidRPr="00914CAA">
        <w:rPr>
          <w:rFonts w:ascii="Cambria" w:hAnsi="Cambria"/>
          <w:sz w:val="20"/>
          <w:szCs w:val="20"/>
          <w:lang w:val="cs-CZ"/>
        </w:rPr>
        <w:t xml:space="preserve">m </w:t>
      </w:r>
      <w:r w:rsidRPr="00914CAA">
        <w:rPr>
          <w:rFonts w:ascii="Cambria" w:hAnsi="Cambria"/>
          <w:sz w:val="20"/>
          <w:szCs w:val="20"/>
          <w:lang w:val="cs-CZ"/>
        </w:rPr>
        <w:t>znám</w:t>
      </w:r>
      <w:r w:rsidR="0067524D" w:rsidRPr="00914CAA">
        <w:rPr>
          <w:rFonts w:ascii="Cambria" w:hAnsi="Cambria"/>
          <w:sz w:val="20"/>
          <w:szCs w:val="20"/>
          <w:lang w:val="cs-CZ"/>
        </w:rPr>
        <w:t>ý</w:t>
      </w:r>
      <w:r w:rsidRPr="00914CAA">
        <w:rPr>
          <w:rFonts w:ascii="Cambria" w:hAnsi="Cambria"/>
          <w:sz w:val="20"/>
          <w:szCs w:val="20"/>
          <w:lang w:val="cs-CZ"/>
        </w:rPr>
        <w:t xml:space="preserve">m </w:t>
      </w:r>
      <w:r w:rsidR="0067524D" w:rsidRPr="00914CAA">
        <w:rPr>
          <w:rFonts w:ascii="Cambria" w:hAnsi="Cambria"/>
          <w:sz w:val="20"/>
          <w:szCs w:val="20"/>
          <w:lang w:val="cs-CZ"/>
        </w:rPr>
        <w:t>dodavatelům</w:t>
      </w:r>
      <w:r w:rsidRPr="00914CAA">
        <w:rPr>
          <w:rFonts w:ascii="Cambria" w:hAnsi="Cambria"/>
          <w:sz w:val="20"/>
          <w:szCs w:val="20"/>
          <w:lang w:val="cs-CZ"/>
        </w:rPr>
        <w:t>]</w:t>
      </w:r>
    </w:p>
    <w:p w14:paraId="17F5619C" w14:textId="77777777" w:rsidR="00252BD0" w:rsidRPr="00914CAA" w:rsidRDefault="00252BD0" w:rsidP="00701F36">
      <w:pPr>
        <w:spacing w:after="0"/>
        <w:ind w:left="5954"/>
        <w:rPr>
          <w:rFonts w:ascii="Cambria" w:hAnsi="Cambria"/>
          <w:b/>
          <w:sz w:val="20"/>
          <w:szCs w:val="20"/>
          <w:lang w:val="cs-CZ"/>
        </w:rPr>
      </w:pPr>
    </w:p>
    <w:p w14:paraId="3395A011" w14:textId="2CDE7112" w:rsidR="002C6B24" w:rsidRPr="00914CAA" w:rsidRDefault="002C6B24" w:rsidP="002C6B24">
      <w:pPr>
        <w:ind w:left="5954"/>
        <w:rPr>
          <w:rFonts w:ascii="Cambria" w:hAnsi="Cambria"/>
          <w:bCs/>
          <w:sz w:val="20"/>
          <w:szCs w:val="20"/>
          <w:lang w:val="cs-CZ"/>
        </w:rPr>
      </w:pPr>
      <w:r w:rsidRPr="00914CAA">
        <w:rPr>
          <w:rFonts w:ascii="Cambria" w:hAnsi="Cambria"/>
          <w:bCs/>
          <w:sz w:val="20"/>
          <w:szCs w:val="20"/>
          <w:lang w:val="cs-CZ"/>
        </w:rPr>
        <w:t>V</w:t>
      </w:r>
      <w:r w:rsidR="00257CBA" w:rsidRPr="00914CAA">
        <w:rPr>
          <w:rFonts w:ascii="Cambria" w:hAnsi="Cambria"/>
          <w:bCs/>
          <w:sz w:val="20"/>
          <w:szCs w:val="20"/>
          <w:lang w:val="cs-CZ"/>
        </w:rPr>
        <w:t xml:space="preserve"> Bratislavě, </w:t>
      </w:r>
      <w:r w:rsidR="00A07134" w:rsidRPr="00914CAA">
        <w:rPr>
          <w:rFonts w:ascii="Cambria" w:hAnsi="Cambria" w:cs="Arial"/>
          <w:sz w:val="20"/>
          <w:szCs w:val="20"/>
          <w:lang w:val="cs-CZ"/>
        </w:rPr>
        <w:t xml:space="preserve">dne </w:t>
      </w:r>
      <w:r w:rsidR="001525BC" w:rsidRPr="00914CAA">
        <w:rPr>
          <w:rFonts w:ascii="Cambria" w:hAnsi="Cambria" w:cs="Arial"/>
          <w:sz w:val="20"/>
          <w:szCs w:val="20"/>
          <w:lang w:val="cs-CZ"/>
        </w:rPr>
        <w:t>1</w:t>
      </w:r>
      <w:r w:rsidR="00266B21">
        <w:rPr>
          <w:rFonts w:ascii="Cambria" w:hAnsi="Cambria" w:cs="Arial"/>
          <w:sz w:val="20"/>
          <w:szCs w:val="20"/>
          <w:lang w:val="cs-CZ"/>
        </w:rPr>
        <w:t>4</w:t>
      </w:r>
      <w:r w:rsidR="001525BC" w:rsidRPr="00914CAA">
        <w:rPr>
          <w:rFonts w:ascii="Cambria" w:hAnsi="Cambria" w:cs="Arial"/>
          <w:sz w:val="20"/>
          <w:szCs w:val="20"/>
          <w:lang w:val="cs-CZ"/>
        </w:rPr>
        <w:t>.8.2024</w:t>
      </w:r>
    </w:p>
    <w:p w14:paraId="3BAE6BBF" w14:textId="77B8DAB6" w:rsidR="00BE577A" w:rsidRPr="00914CAA" w:rsidRDefault="009C477F" w:rsidP="000D7C80">
      <w:pPr>
        <w:spacing w:after="0"/>
        <w:rPr>
          <w:rFonts w:ascii="Cambria" w:hAnsi="Cambria"/>
          <w:bCs/>
          <w:sz w:val="20"/>
          <w:szCs w:val="20"/>
          <w:lang w:val="cs-CZ"/>
        </w:rPr>
      </w:pPr>
      <w:r w:rsidRPr="00914CAA">
        <w:rPr>
          <w:rFonts w:ascii="Cambria" w:hAnsi="Cambria"/>
          <w:bCs/>
          <w:sz w:val="20"/>
          <w:szCs w:val="20"/>
          <w:lang w:val="cs-CZ"/>
        </w:rPr>
        <w:t xml:space="preserve"> </w:t>
      </w:r>
    </w:p>
    <w:p w14:paraId="0D5EF039" w14:textId="7FCD3032" w:rsidR="00A07134" w:rsidRPr="00914CAA" w:rsidRDefault="00BE577A" w:rsidP="00A07134">
      <w:pPr>
        <w:ind w:left="567" w:hanging="567"/>
        <w:rPr>
          <w:rFonts w:ascii="Cambria" w:hAnsi="Cambria"/>
          <w:b/>
          <w:sz w:val="20"/>
          <w:szCs w:val="20"/>
          <w:u w:val="single"/>
          <w:lang w:val="cs-CZ"/>
        </w:rPr>
      </w:pPr>
      <w:r w:rsidRPr="00914CAA">
        <w:rPr>
          <w:rFonts w:ascii="Cambria" w:hAnsi="Cambria"/>
          <w:b/>
          <w:sz w:val="20"/>
          <w:szCs w:val="20"/>
          <w:lang w:val="cs-CZ"/>
        </w:rPr>
        <w:t>V</w:t>
      </w:r>
      <w:r w:rsidR="0067524D" w:rsidRPr="00914CAA">
        <w:rPr>
          <w:rFonts w:ascii="Cambria" w:hAnsi="Cambria"/>
          <w:b/>
          <w:sz w:val="20"/>
          <w:szCs w:val="20"/>
          <w:lang w:val="cs-CZ"/>
        </w:rPr>
        <w:t>Ě</w:t>
      </w:r>
      <w:r w:rsidRPr="00914CAA">
        <w:rPr>
          <w:rFonts w:ascii="Cambria" w:hAnsi="Cambria"/>
          <w:b/>
          <w:sz w:val="20"/>
          <w:szCs w:val="20"/>
          <w:lang w:val="cs-CZ"/>
        </w:rPr>
        <w:t xml:space="preserve">C: </w:t>
      </w:r>
      <w:r w:rsidRPr="00914CAA">
        <w:rPr>
          <w:rFonts w:ascii="Cambria" w:hAnsi="Cambria"/>
          <w:b/>
          <w:sz w:val="20"/>
          <w:szCs w:val="20"/>
          <w:lang w:val="cs-CZ"/>
        </w:rPr>
        <w:tab/>
      </w:r>
      <w:r w:rsidR="00DE0067" w:rsidRPr="00914CAA">
        <w:rPr>
          <w:rFonts w:ascii="Cambria" w:hAnsi="Cambria"/>
          <w:b/>
          <w:sz w:val="20"/>
          <w:szCs w:val="20"/>
          <w:u w:val="single"/>
          <w:lang w:val="cs-CZ"/>
        </w:rPr>
        <w:t>Změna</w:t>
      </w:r>
      <w:r w:rsidR="001525BC" w:rsidRPr="00914CAA">
        <w:rPr>
          <w:rFonts w:ascii="Cambria" w:hAnsi="Cambria"/>
          <w:b/>
          <w:sz w:val="20"/>
          <w:szCs w:val="20"/>
          <w:u w:val="single"/>
          <w:lang w:val="cs-CZ"/>
        </w:rPr>
        <w:t>, resp. doplnění</w:t>
      </w:r>
      <w:r w:rsidR="00DE0067" w:rsidRPr="00914CAA">
        <w:rPr>
          <w:rFonts w:ascii="Cambria" w:hAnsi="Cambria"/>
          <w:b/>
          <w:sz w:val="20"/>
          <w:szCs w:val="20"/>
          <w:u w:val="single"/>
          <w:lang w:val="cs-CZ"/>
        </w:rPr>
        <w:t xml:space="preserve"> zadávací dokumentace č. </w:t>
      </w:r>
      <w:r w:rsidR="001525BC" w:rsidRPr="00914CAA">
        <w:rPr>
          <w:rFonts w:ascii="Cambria" w:hAnsi="Cambria"/>
          <w:b/>
          <w:sz w:val="20"/>
          <w:szCs w:val="20"/>
          <w:u w:val="single"/>
          <w:lang w:val="cs-CZ"/>
        </w:rPr>
        <w:t>2</w:t>
      </w:r>
    </w:p>
    <w:p w14:paraId="4E054426" w14:textId="77777777" w:rsidR="001525BC" w:rsidRPr="00914CAA" w:rsidRDefault="001525BC" w:rsidP="001525BC">
      <w:pPr>
        <w:jc w:val="both"/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</w:pP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>Zadavatel dle § 4 odst. 1 písm. d) zákona č. 134/2016 Sb. o zadávání veřejných zakázek a o změně některých zákonů v platném znění (dále jen „</w:t>
      </w: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ZZVZ</w:t>
      </w: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 xml:space="preserve">“) </w:t>
      </w: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Středočeský kraj, Zborovská 11, Praha 5, 150 21 Smíchov, IČO: 70891095</w:t>
      </w: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 xml:space="preserve"> (dále jen „</w:t>
      </w: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Zadavatel</w:t>
      </w: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 xml:space="preserve">“) zahájil odesláním Oznámení o zahájení zadávacího řízení zveřejněného v Dodatku k Úřednímu věstníku Evropské unie dne </w:t>
      </w:r>
      <w:r w:rsidRPr="00914CAA">
        <w:rPr>
          <w:rStyle w:val="bold"/>
          <w:rFonts w:ascii="Cambria" w:hAnsi="Cambria" w:cs="Arial"/>
          <w:bCs/>
          <w:color w:val="000000"/>
          <w:sz w:val="20"/>
          <w:szCs w:val="20"/>
          <w:shd w:val="clear" w:color="auto" w:fill="FFFFFF"/>
          <w:lang w:val="cs-CZ"/>
        </w:rPr>
        <w:t>04.07.2023 pod značkou 2023/S 126-402081 a ve Věstníku veřejných zakázek dne 03.07.2023 pod ev. číslem zakázky Z2023-028181 (dále spolu jen „</w:t>
      </w:r>
      <w:r w:rsidRPr="00914CAA">
        <w:rPr>
          <w:rStyle w:val="bold"/>
          <w:rFonts w:ascii="Cambria" w:hAnsi="Cambria" w:cs="Arial"/>
          <w:b/>
          <w:color w:val="000000"/>
          <w:sz w:val="20"/>
          <w:szCs w:val="20"/>
          <w:shd w:val="clear" w:color="auto" w:fill="FFFFFF"/>
          <w:lang w:val="cs-CZ"/>
        </w:rPr>
        <w:t>Oznámení</w:t>
      </w:r>
      <w:r w:rsidRPr="00914CAA">
        <w:rPr>
          <w:rStyle w:val="bold"/>
          <w:rFonts w:ascii="Cambria" w:hAnsi="Cambria" w:cs="Arial"/>
          <w:bCs/>
          <w:color w:val="000000"/>
          <w:sz w:val="20"/>
          <w:szCs w:val="20"/>
          <w:shd w:val="clear" w:color="auto" w:fill="FFFFFF"/>
          <w:lang w:val="cs-CZ"/>
        </w:rPr>
        <w:t>“) jednací řízení s uveřejněním podle § 60 a násl. ZZVZ pro zadání veřejné zakázky s názvem „</w:t>
      </w:r>
      <w:r w:rsidRPr="00914CAA">
        <w:rPr>
          <w:rStyle w:val="bold"/>
          <w:rFonts w:ascii="Cambria" w:hAnsi="Cambria" w:cs="Arial"/>
          <w:b/>
          <w:color w:val="000000"/>
          <w:sz w:val="20"/>
          <w:szCs w:val="20"/>
          <w:shd w:val="clear" w:color="auto" w:fill="FFFFFF"/>
          <w:lang w:val="cs-CZ"/>
        </w:rPr>
        <w:t>Realizace projektu EPC II – energetické úspory Středočeského kraje – soubor objektů č. 6</w:t>
      </w:r>
      <w:r w:rsidRPr="00914CAA">
        <w:rPr>
          <w:rStyle w:val="bold"/>
          <w:rFonts w:ascii="Cambria" w:hAnsi="Cambria" w:cs="Arial"/>
          <w:bCs/>
          <w:color w:val="000000"/>
          <w:sz w:val="20"/>
          <w:szCs w:val="20"/>
          <w:shd w:val="clear" w:color="auto" w:fill="FFFFFF"/>
          <w:lang w:val="cs-CZ"/>
        </w:rPr>
        <w:t>“</w:t>
      </w: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 xml:space="preserve"> (dále jen „</w:t>
      </w: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Jednací řízení</w:t>
      </w: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>“).</w:t>
      </w:r>
    </w:p>
    <w:p w14:paraId="71AA2345" w14:textId="7A46CB59" w:rsidR="00733698" w:rsidRPr="00914CAA" w:rsidRDefault="00733698" w:rsidP="00733698">
      <w:pPr>
        <w:spacing w:after="120" w:line="276" w:lineRule="auto"/>
        <w:ind w:firstLine="284"/>
        <w:jc w:val="both"/>
        <w:rPr>
          <w:rStyle w:val="bold"/>
          <w:rFonts w:ascii="Cambria" w:hAnsi="Cambria" w:cs="Arial"/>
          <w:bCs/>
          <w:sz w:val="20"/>
          <w:szCs w:val="20"/>
          <w:lang w:val="cs-CZ"/>
        </w:rPr>
      </w:pPr>
      <w:r w:rsidRPr="00914CAA">
        <w:rPr>
          <w:rFonts w:ascii="Cambria" w:hAnsi="Cambria" w:cs="Arial"/>
          <w:sz w:val="20"/>
          <w:szCs w:val="20"/>
          <w:lang w:val="cs-CZ"/>
        </w:rPr>
        <w:t xml:space="preserve">Společnost </w:t>
      </w:r>
      <w:r w:rsidRPr="00914CAA">
        <w:rPr>
          <w:rFonts w:ascii="Cambria" w:hAnsi="Cambria" w:cs="Arial"/>
          <w:b/>
          <w:bCs/>
          <w:sz w:val="20"/>
          <w:szCs w:val="20"/>
          <w:lang w:val="cs-CZ"/>
        </w:rPr>
        <w:t xml:space="preserve">Tatra Tender s.r.o., </w:t>
      </w:r>
      <w:r w:rsidRPr="00914CAA">
        <w:rPr>
          <w:rFonts w:ascii="Cambria" w:hAnsi="Cambria" w:cs="Arial"/>
          <w:sz w:val="20"/>
          <w:szCs w:val="20"/>
          <w:lang w:val="cs-CZ"/>
        </w:rPr>
        <w:t xml:space="preserve">se sídlem </w:t>
      </w:r>
      <w:proofErr w:type="spellStart"/>
      <w:r w:rsidRPr="00914CAA">
        <w:rPr>
          <w:rFonts w:ascii="Cambria" w:hAnsi="Cambria" w:cs="Arial"/>
          <w:sz w:val="20"/>
          <w:szCs w:val="20"/>
          <w:lang w:val="cs-CZ"/>
        </w:rPr>
        <w:t>Krčméryho</w:t>
      </w:r>
      <w:proofErr w:type="spellEnd"/>
      <w:r w:rsidRPr="00914CAA">
        <w:rPr>
          <w:rFonts w:ascii="Cambria" w:hAnsi="Cambria" w:cs="Arial"/>
          <w:sz w:val="20"/>
          <w:szCs w:val="20"/>
          <w:lang w:val="cs-CZ"/>
        </w:rPr>
        <w:t xml:space="preserve"> 16, 811 04 Bratislava, SR, </w:t>
      </w:r>
      <w:r w:rsidRPr="00914CAA">
        <w:rPr>
          <w:rFonts w:ascii="Cambria" w:hAnsi="Cambria" w:cs="Arial"/>
          <w:bCs/>
          <w:sz w:val="20"/>
          <w:szCs w:val="20"/>
          <w:lang w:val="cs-CZ"/>
        </w:rPr>
        <w:t>realizuje pro Zadavatele předmětné Jednací řízení a na základě pověření Zadavatele vykonává jeho jménem některé úkony spojené s jeho realizací.</w:t>
      </w:r>
    </w:p>
    <w:p w14:paraId="15B9878B" w14:textId="09CC131B" w:rsidR="00C203DE" w:rsidRPr="00914CAA" w:rsidRDefault="00733698" w:rsidP="0058009D">
      <w:pPr>
        <w:spacing w:after="120" w:line="276" w:lineRule="auto"/>
        <w:jc w:val="both"/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</w:pPr>
      <w:r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>Tímto</w:t>
      </w:r>
      <w:r w:rsidR="00DE0067" w:rsidRPr="00914CAA">
        <w:rPr>
          <w:rFonts w:ascii="Cambria" w:eastAsia="Calibri" w:hAnsi="Cambria" w:cs="Arial"/>
          <w:bCs/>
          <w:color w:val="000000"/>
          <w:sz w:val="20"/>
          <w:szCs w:val="20"/>
          <w:shd w:val="clear" w:color="auto" w:fill="FFFFFF"/>
          <w:lang w:val="cs-CZ"/>
        </w:rPr>
        <w:t xml:space="preserve"> si Vás dovolujeme informovat, že </w:t>
      </w:r>
      <w:r w:rsidR="00DE0067"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Zadavatel</w:t>
      </w:r>
      <w:r w:rsidR="00C203DE"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 xml:space="preserve"> </w:t>
      </w:r>
      <w:r w:rsidR="00DE0067"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tímto</w:t>
      </w: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 xml:space="preserve"> aktualizuje</w:t>
      </w:r>
      <w:r w:rsidR="00A07134"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 xml:space="preserve"> zadávací dokumentaci, konkrétně</w:t>
      </w:r>
    </w:p>
    <w:p w14:paraId="13B9D66D" w14:textId="77777777" w:rsidR="001525BC" w:rsidRPr="001525BC" w:rsidRDefault="001525BC" w:rsidP="001525BC">
      <w:pPr>
        <w:pStyle w:val="Odsekzoznamu"/>
        <w:numPr>
          <w:ilvl w:val="0"/>
          <w:numId w:val="15"/>
        </w:numPr>
        <w:spacing w:after="120" w:line="276" w:lineRule="auto"/>
        <w:contextualSpacing/>
        <w:jc w:val="both"/>
        <w:rPr>
          <w:rFonts w:ascii="Cambria" w:hAnsi="Cambria" w:cs="Arial"/>
          <w:b/>
          <w:bCs/>
          <w:sz w:val="20"/>
          <w:szCs w:val="16"/>
          <w:u w:val="single"/>
          <w:lang w:val="cs-CZ"/>
        </w:rPr>
      </w:pPr>
      <w:r w:rsidRPr="001525BC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>VOŠ SZŠ Benešov </w:t>
      </w:r>
    </w:p>
    <w:p w14:paraId="4C2811C2" w14:textId="77777777" w:rsidR="001525BC" w:rsidRPr="00914CAA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/>
          <w:color w:val="212121"/>
          <w:lang w:val="cs-CZ" w:bidi="lo-LA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Rekonstrukce</w:t>
      </w:r>
      <w:r w:rsidRPr="001525BC">
        <w:rPr>
          <w:rFonts w:ascii="Cambria" w:hAnsi="Cambria"/>
          <w:color w:val="212121"/>
          <w:sz w:val="20"/>
          <w:szCs w:val="20"/>
          <w:lang w:val="cs-CZ" w:bidi="lo-LA"/>
        </w:rPr>
        <w:t xml:space="preserve"> elektroinstalace u domova mládeže</w:t>
      </w:r>
    </w:p>
    <w:p w14:paraId="1C54E709" w14:textId="076516CB" w:rsidR="001525BC" w:rsidRPr="00914CAA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hAnsi="Cambria"/>
          <w:color w:val="212121"/>
          <w:lang w:val="cs-CZ" w:bidi="lo-LA"/>
        </w:rPr>
      </w:pPr>
      <w:r w:rsidRPr="00914CAA">
        <w:rPr>
          <w:rFonts w:ascii="Cambria" w:hAnsi="Cambria"/>
          <w:color w:val="212121"/>
          <w:sz w:val="20"/>
          <w:szCs w:val="20"/>
          <w:lang w:val="cs-CZ" w:bidi="lo-LA"/>
        </w:rPr>
        <w:t>Vedení rozvodů systému IRC společně s rozvody</w:t>
      </w:r>
    </w:p>
    <w:p w14:paraId="00300A8E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/>
          <w:color w:val="212121"/>
          <w:lang w:val="cs-CZ" w:bidi="lo-LA"/>
        </w:rPr>
      </w:pPr>
      <w:r w:rsidRPr="001525BC">
        <w:rPr>
          <w:rFonts w:ascii="Cambria" w:hAnsi="Cambria"/>
          <w:color w:val="212121"/>
          <w:sz w:val="20"/>
          <w:szCs w:val="20"/>
          <w:lang w:val="cs-CZ" w:bidi="lo-LA"/>
        </w:rPr>
        <w:t xml:space="preserve">Výplně </w:t>
      </w:r>
      <w:r w:rsidRPr="001525BC">
        <w:rPr>
          <w:rFonts w:ascii="Cambria" w:hAnsi="Cambria" w:cs="Arial"/>
          <w:sz w:val="20"/>
          <w:szCs w:val="16"/>
          <w:lang w:val="cs-CZ"/>
        </w:rPr>
        <w:t>otvorů</w:t>
      </w:r>
      <w:r w:rsidRPr="001525BC">
        <w:rPr>
          <w:rFonts w:ascii="Cambria" w:hAnsi="Cambria"/>
          <w:color w:val="212121"/>
          <w:sz w:val="20"/>
          <w:szCs w:val="20"/>
          <w:lang w:val="cs-CZ" w:bidi="lo-LA"/>
        </w:rPr>
        <w:t xml:space="preserve"> s dřevěným rámem na místo plastového</w:t>
      </w:r>
    </w:p>
    <w:p w14:paraId="4E11AB99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after="120" w:line="276" w:lineRule="auto"/>
        <w:ind w:left="1276" w:hanging="284"/>
        <w:jc w:val="both"/>
        <w:rPr>
          <w:rFonts w:ascii="Cambria" w:hAnsi="Cambria"/>
          <w:color w:val="212121"/>
          <w:lang w:val="cs-CZ" w:bidi="lo-LA"/>
        </w:rPr>
      </w:pPr>
      <w:r w:rsidRPr="001525BC">
        <w:rPr>
          <w:rFonts w:ascii="Cambria" w:hAnsi="Cambria"/>
          <w:color w:val="212121"/>
          <w:sz w:val="20"/>
          <w:szCs w:val="20"/>
          <w:lang w:val="cs-CZ" w:bidi="lo-LA"/>
        </w:rPr>
        <w:t>Odstraněna opatření na budově tělocvičny BIOS</w:t>
      </w:r>
    </w:p>
    <w:p w14:paraId="16F0E766" w14:textId="77777777" w:rsidR="001525BC" w:rsidRPr="001525BC" w:rsidRDefault="001525BC" w:rsidP="001525BC">
      <w:pPr>
        <w:pStyle w:val="Odsekzoznamu"/>
        <w:numPr>
          <w:ilvl w:val="0"/>
          <w:numId w:val="15"/>
        </w:numPr>
        <w:spacing w:after="120" w:line="276" w:lineRule="auto"/>
        <w:contextualSpacing/>
        <w:jc w:val="both"/>
        <w:rPr>
          <w:rFonts w:ascii="Cambria" w:hAnsi="Cambria" w:cs="Arial"/>
          <w:b/>
          <w:bCs/>
          <w:sz w:val="20"/>
          <w:szCs w:val="16"/>
          <w:u w:val="single"/>
          <w:lang w:val="cs-CZ"/>
        </w:rPr>
      </w:pPr>
      <w:r w:rsidRPr="001525BC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>SOŠ a SOU Beroun Hlinky</w:t>
      </w:r>
    </w:p>
    <w:p w14:paraId="32E9FB9D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Zateplení obvodových stěn hlavní budovy</w:t>
      </w:r>
    </w:p>
    <w:p w14:paraId="55667B6B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Rekonstrukce střechy hlavní budovy</w:t>
      </w:r>
    </w:p>
    <w:p w14:paraId="5799995A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Výměna pláště a zateplení stopu k nevytápěné půdě pod valbovou střechou</w:t>
      </w:r>
    </w:p>
    <w:p w14:paraId="3A9CF799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Instalace VZT jednotky v nově zbudovaných třídách v domově mládeže (internátu)</w:t>
      </w:r>
    </w:p>
    <w:p w14:paraId="32D3839F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Dokončení výměny výplní otvorů u domova mládeže (internátu) ve 3. NP</w:t>
      </w:r>
    </w:p>
    <w:p w14:paraId="776D38D5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after="120"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Rekonstrukce elektroinstalace</w:t>
      </w:r>
    </w:p>
    <w:p w14:paraId="342A4DEC" w14:textId="77777777" w:rsidR="001525BC" w:rsidRPr="001525BC" w:rsidRDefault="001525BC" w:rsidP="001525BC">
      <w:pPr>
        <w:pStyle w:val="Odsekzoznamu"/>
        <w:numPr>
          <w:ilvl w:val="0"/>
          <w:numId w:val="15"/>
        </w:numPr>
        <w:spacing w:after="120" w:line="276" w:lineRule="auto"/>
        <w:contextualSpacing/>
        <w:jc w:val="both"/>
        <w:rPr>
          <w:rFonts w:ascii="Cambria" w:hAnsi="Cambria" w:cs="Arial"/>
          <w:b/>
          <w:bCs/>
          <w:sz w:val="20"/>
          <w:szCs w:val="16"/>
          <w:u w:val="single"/>
          <w:lang w:val="cs-CZ"/>
        </w:rPr>
      </w:pPr>
      <w:r w:rsidRPr="001525BC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 xml:space="preserve">Domov Pod skalami </w:t>
      </w:r>
      <w:proofErr w:type="spellStart"/>
      <w:r w:rsidRPr="001525BC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>Kurovodice</w:t>
      </w:r>
      <w:proofErr w:type="spellEnd"/>
      <w:r w:rsidRPr="001525BC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> </w:t>
      </w:r>
    </w:p>
    <w:p w14:paraId="55FC2B07" w14:textId="77777777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Doplnění výměny výplní otvorů u objektu prádelny</w:t>
      </w:r>
    </w:p>
    <w:p w14:paraId="45059B62" w14:textId="105BF19D" w:rsidR="001525BC" w:rsidRPr="00914CAA" w:rsidRDefault="001525BC" w:rsidP="001525BC">
      <w:pPr>
        <w:pStyle w:val="Odsekzoznamu"/>
        <w:numPr>
          <w:ilvl w:val="0"/>
          <w:numId w:val="16"/>
        </w:numPr>
        <w:spacing w:after="120"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Instalace systému individuální regulace pro hlavní budovu</w:t>
      </w:r>
    </w:p>
    <w:p w14:paraId="0424DA68" w14:textId="78E84039" w:rsidR="001525BC" w:rsidRPr="001525BC" w:rsidRDefault="001525BC" w:rsidP="001525BC">
      <w:pPr>
        <w:pStyle w:val="Odsekzoznamu"/>
        <w:numPr>
          <w:ilvl w:val="0"/>
          <w:numId w:val="15"/>
        </w:numPr>
        <w:spacing w:after="120" w:line="276" w:lineRule="auto"/>
        <w:contextualSpacing/>
        <w:jc w:val="both"/>
        <w:rPr>
          <w:lang w:val="cs-CZ" w:bidi="lo-LA"/>
        </w:rPr>
      </w:pPr>
      <w:r w:rsidRPr="00914CAA">
        <w:rPr>
          <w:rFonts w:ascii="Cambria" w:hAnsi="Cambria" w:cs="Arial"/>
          <w:b/>
          <w:bCs/>
          <w:sz w:val="20"/>
          <w:szCs w:val="16"/>
          <w:u w:val="single"/>
          <w:lang w:val="cs-CZ"/>
        </w:rPr>
        <w:t>Smluvní</w:t>
      </w:r>
      <w:r w:rsidRPr="00914CAA">
        <w:rPr>
          <w:rFonts w:ascii="Cambria" w:hAnsi="Cambria" w:cs="Arial"/>
          <w:b/>
          <w:bCs/>
          <w:sz w:val="20"/>
          <w:szCs w:val="20"/>
          <w:u w:val="single"/>
          <w:lang w:val="cs-CZ"/>
        </w:rPr>
        <w:t xml:space="preserve"> podmínky v rámci Přílohy </w:t>
      </w:r>
      <w:r w:rsidRPr="00266B21">
        <w:rPr>
          <w:rFonts w:ascii="Cambria" w:hAnsi="Cambria" w:cs="Arial"/>
          <w:b/>
          <w:bCs/>
          <w:sz w:val="20"/>
          <w:szCs w:val="20"/>
          <w:u w:val="single"/>
          <w:lang w:val="cs-CZ"/>
        </w:rPr>
        <w:t>D1A</w:t>
      </w:r>
      <w:r w:rsidRPr="001525BC">
        <w:rPr>
          <w:color w:val="212121"/>
          <w:sz w:val="20"/>
          <w:szCs w:val="20"/>
          <w:lang w:val="cs-CZ" w:bidi="lo-LA"/>
        </w:rPr>
        <w:t> </w:t>
      </w:r>
    </w:p>
    <w:p w14:paraId="14DB8A06" w14:textId="31E41624" w:rsidR="001525BC" w:rsidRPr="001525BC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1525BC">
        <w:rPr>
          <w:rFonts w:ascii="Cambria" w:hAnsi="Cambria" w:cs="Arial"/>
          <w:sz w:val="20"/>
          <w:szCs w:val="16"/>
          <w:lang w:val="cs-CZ"/>
        </w:rPr>
        <w:t>odstraněn požadavek na zajištění revizních zpráv v záruční době</w:t>
      </w:r>
      <w:r w:rsidR="00F039E1">
        <w:rPr>
          <w:rFonts w:ascii="Cambria" w:hAnsi="Cambria" w:cs="Arial"/>
          <w:sz w:val="20"/>
          <w:szCs w:val="16"/>
          <w:lang w:val="cs-CZ"/>
        </w:rPr>
        <w:t>,</w:t>
      </w:r>
    </w:p>
    <w:p w14:paraId="282FB527" w14:textId="16323A86" w:rsidR="001525BC" w:rsidRPr="00266B21" w:rsidRDefault="001525BC" w:rsidP="001525BC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266B21">
        <w:rPr>
          <w:rFonts w:ascii="Cambria" w:hAnsi="Cambria" w:cs="Arial"/>
          <w:sz w:val="20"/>
          <w:szCs w:val="16"/>
          <w:lang w:val="cs-CZ"/>
        </w:rPr>
        <w:t>umožněna fakturace ve dvou částech – jedna průběžná a jedna finální</w:t>
      </w:r>
      <w:r w:rsidR="00F039E1">
        <w:rPr>
          <w:rFonts w:ascii="Cambria" w:hAnsi="Cambria" w:cs="Arial"/>
          <w:sz w:val="20"/>
          <w:szCs w:val="16"/>
          <w:lang w:val="cs-CZ"/>
        </w:rPr>
        <w:t>,</w:t>
      </w:r>
    </w:p>
    <w:p w14:paraId="3319DDEA" w14:textId="1FFBD92F" w:rsidR="008C07DE" w:rsidRDefault="008C07DE" w:rsidP="00F039E1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 w:rsidRPr="00266B21">
        <w:rPr>
          <w:rFonts w:ascii="Cambria" w:hAnsi="Cambria" w:cs="Arial"/>
          <w:sz w:val="20"/>
          <w:szCs w:val="16"/>
          <w:lang w:val="cs-CZ"/>
        </w:rPr>
        <w:t>úprava termínů – dále popsány v přiložené smlouvě</w:t>
      </w:r>
      <w:r w:rsidR="00F039E1">
        <w:rPr>
          <w:rFonts w:ascii="Cambria" w:hAnsi="Cambria" w:cs="Arial"/>
          <w:sz w:val="20"/>
          <w:szCs w:val="16"/>
          <w:lang w:val="cs-CZ"/>
        </w:rPr>
        <w:t>,</w:t>
      </w:r>
    </w:p>
    <w:p w14:paraId="2EB54772" w14:textId="6F01C4B4" w:rsidR="00F039E1" w:rsidRDefault="00F039E1" w:rsidP="00F039E1">
      <w:pPr>
        <w:pStyle w:val="Odsekzoznamu"/>
        <w:numPr>
          <w:ilvl w:val="0"/>
          <w:numId w:val="16"/>
        </w:numPr>
        <w:spacing w:line="276" w:lineRule="auto"/>
        <w:ind w:left="1276" w:hanging="284"/>
        <w:jc w:val="both"/>
        <w:rPr>
          <w:rFonts w:ascii="Cambria" w:hAnsi="Cambria" w:cs="Arial"/>
          <w:sz w:val="20"/>
          <w:szCs w:val="16"/>
          <w:lang w:val="cs-CZ"/>
        </w:rPr>
      </w:pPr>
      <w:r>
        <w:rPr>
          <w:rFonts w:ascii="Cambria" w:hAnsi="Cambria" w:cs="Arial"/>
          <w:sz w:val="20"/>
          <w:szCs w:val="20"/>
          <w:lang w:val="cs-CZ"/>
        </w:rPr>
        <w:t xml:space="preserve">další </w:t>
      </w:r>
      <w:r w:rsidRPr="00266B21">
        <w:rPr>
          <w:rFonts w:ascii="Cambria" w:hAnsi="Cambria" w:cs="Arial"/>
          <w:sz w:val="20"/>
          <w:szCs w:val="20"/>
          <w:lang w:val="cs-CZ"/>
        </w:rPr>
        <w:t>úpravy</w:t>
      </w:r>
      <w:r>
        <w:rPr>
          <w:rFonts w:ascii="Cambria" w:hAnsi="Cambria" w:cs="Arial"/>
          <w:sz w:val="20"/>
          <w:szCs w:val="20"/>
          <w:lang w:val="cs-CZ"/>
        </w:rPr>
        <w:t>, které</w:t>
      </w:r>
      <w:r w:rsidRPr="00266B21">
        <w:rPr>
          <w:rFonts w:ascii="Cambria" w:hAnsi="Cambria" w:cs="Arial"/>
          <w:sz w:val="20"/>
          <w:szCs w:val="20"/>
          <w:lang w:val="cs-CZ"/>
        </w:rPr>
        <w:t xml:space="preserve"> jsou viditelné v režimu </w:t>
      </w:r>
      <w:r w:rsidRPr="00266B21">
        <w:rPr>
          <w:rFonts w:ascii="Cambria" w:hAnsi="Cambria" w:cs="Arial"/>
          <w:i/>
          <w:iCs/>
          <w:sz w:val="20"/>
          <w:szCs w:val="20"/>
          <w:lang w:val="cs-CZ"/>
        </w:rPr>
        <w:t>Sledování změn</w:t>
      </w:r>
      <w:r w:rsidRPr="00266B21">
        <w:rPr>
          <w:rFonts w:ascii="Cambria" w:hAnsi="Cambria" w:cs="Arial"/>
          <w:sz w:val="20"/>
          <w:szCs w:val="16"/>
          <w:lang w:val="cs-CZ"/>
        </w:rPr>
        <w:t>;</w:t>
      </w:r>
    </w:p>
    <w:p w14:paraId="1DEA60D2" w14:textId="6965D67B" w:rsidR="00F039E1" w:rsidRPr="00F039E1" w:rsidRDefault="00F039E1" w:rsidP="00F039E1">
      <w:pPr>
        <w:spacing w:after="120" w:line="276" w:lineRule="auto"/>
        <w:ind w:left="992"/>
        <w:jc w:val="both"/>
        <w:rPr>
          <w:rFonts w:ascii="Cambria" w:hAnsi="Cambria" w:cs="Arial"/>
          <w:sz w:val="20"/>
          <w:szCs w:val="16"/>
          <w:lang w:val="cs-CZ"/>
        </w:rPr>
      </w:pPr>
    </w:p>
    <w:p w14:paraId="43C626D7" w14:textId="72A3EA9E" w:rsidR="00DE0067" w:rsidRPr="00914CAA" w:rsidRDefault="008C07DE" w:rsidP="008C07DE">
      <w:pPr>
        <w:spacing w:after="120" w:line="276" w:lineRule="auto"/>
        <w:jc w:val="both"/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</w:pPr>
      <w:r w:rsidRPr="00914CAA">
        <w:rPr>
          <w:rFonts w:ascii="Cambria" w:eastAsia="Calibri" w:hAnsi="Cambria" w:cs="Arial"/>
          <w:b/>
          <w:color w:val="000000"/>
          <w:sz w:val="20"/>
          <w:szCs w:val="20"/>
          <w:shd w:val="clear" w:color="auto" w:fill="FFFFFF"/>
          <w:lang w:val="cs-CZ"/>
        </w:rPr>
        <w:t> </w:t>
      </w:r>
      <w:bookmarkStart w:id="0" w:name="_Hlk143765724"/>
    </w:p>
    <w:p w14:paraId="18B6A211" w14:textId="2C3491BB" w:rsidR="00733698" w:rsidRPr="00914CAA" w:rsidRDefault="00733698" w:rsidP="00733698">
      <w:pPr>
        <w:spacing w:beforeLines="60" w:before="144" w:afterLines="60" w:after="144" w:line="276" w:lineRule="auto"/>
        <w:ind w:right="14"/>
        <w:jc w:val="both"/>
        <w:rPr>
          <w:rFonts w:ascii="Cambria" w:eastAsia="Proba Pro" w:hAnsi="Cambria" w:cs="Proba Pro"/>
          <w:sz w:val="20"/>
          <w:szCs w:val="20"/>
          <w:lang w:val="cs-CZ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 xml:space="preserve">S úctou, </w:t>
      </w:r>
    </w:p>
    <w:p w14:paraId="4F2B4047" w14:textId="27EC2A2C" w:rsidR="00733698" w:rsidRPr="00914CAA" w:rsidRDefault="005F18B3" w:rsidP="00733698">
      <w:pPr>
        <w:keepNext/>
        <w:keepLines/>
        <w:spacing w:line="276" w:lineRule="auto"/>
        <w:ind w:right="181"/>
        <w:rPr>
          <w:rFonts w:ascii="Cambria" w:eastAsia="Proba Pro" w:hAnsi="Cambria" w:cs="Proba Pro"/>
          <w:sz w:val="20"/>
          <w:szCs w:val="20"/>
          <w:lang w:val="cs-CZ"/>
        </w:rPr>
      </w:pPr>
      <w:r>
        <w:rPr>
          <w:rFonts w:ascii="Cambria" w:eastAsia="Proba Pro" w:hAnsi="Cambria" w:cs="Proba Pro"/>
          <w:noProof/>
          <w:sz w:val="20"/>
          <w:szCs w:val="20"/>
          <w:lang w:val="cs-CZ"/>
        </w:rPr>
        <w:lastRenderedPageBreak/>
        <w:drawing>
          <wp:anchor distT="0" distB="0" distL="114300" distR="114300" simplePos="0" relativeHeight="251659264" behindDoc="1" locked="0" layoutInCell="1" allowOverlap="1" wp14:anchorId="57FC4C69" wp14:editId="414B75AA">
            <wp:simplePos x="0" y="0"/>
            <wp:positionH relativeFrom="column">
              <wp:posOffset>4182386</wp:posOffset>
            </wp:positionH>
            <wp:positionV relativeFrom="paragraph">
              <wp:posOffset>-352895</wp:posOffset>
            </wp:positionV>
            <wp:extent cx="929640" cy="1501140"/>
            <wp:effectExtent l="0" t="0" r="3810" b="3810"/>
            <wp:wrapNone/>
            <wp:docPr id="122534981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203131" name="Obrázok 28620313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709052" w14:textId="4423AE8D" w:rsidR="00733698" w:rsidRPr="00914CAA" w:rsidRDefault="00733698" w:rsidP="00733698">
      <w:pPr>
        <w:keepNext/>
        <w:keepLines/>
        <w:spacing w:line="276" w:lineRule="auto"/>
        <w:ind w:right="181"/>
        <w:rPr>
          <w:rFonts w:ascii="Cambria" w:eastAsia="Proba Pro" w:hAnsi="Cambria" w:cs="Proba Pro"/>
          <w:sz w:val="20"/>
          <w:szCs w:val="20"/>
          <w:lang w:val="cs-CZ"/>
        </w:rPr>
      </w:pPr>
    </w:p>
    <w:p w14:paraId="0444694F" w14:textId="77777777" w:rsidR="00733698" w:rsidRPr="00914CAA" w:rsidRDefault="00733698" w:rsidP="00733698">
      <w:pPr>
        <w:keepNext/>
        <w:keepLines/>
        <w:spacing w:after="0" w:line="240" w:lineRule="auto"/>
        <w:ind w:left="5664" w:right="181" w:firstLine="708"/>
        <w:rPr>
          <w:rFonts w:ascii="Cambria" w:eastAsia="Proba Pro" w:hAnsi="Cambria" w:cs="Proba Pro"/>
          <w:b/>
          <w:bCs/>
          <w:sz w:val="20"/>
          <w:szCs w:val="20"/>
          <w:lang w:val="cs-CZ"/>
        </w:rPr>
      </w:pPr>
      <w:r w:rsidRPr="00914CAA">
        <w:rPr>
          <w:rFonts w:ascii="Cambria" w:eastAsia="Proba Pro" w:hAnsi="Cambria" w:cs="Proba Pro"/>
          <w:b/>
          <w:bCs/>
          <w:sz w:val="20"/>
          <w:szCs w:val="20"/>
          <w:lang w:val="cs-CZ"/>
        </w:rPr>
        <w:t>Mgr. Vladimír Oros</w:t>
      </w:r>
    </w:p>
    <w:p w14:paraId="4F88BE29" w14:textId="77777777" w:rsidR="00733698" w:rsidRPr="00914CAA" w:rsidRDefault="00733698" w:rsidP="00733698">
      <w:pPr>
        <w:keepNext/>
        <w:keepLines/>
        <w:spacing w:after="0" w:line="240" w:lineRule="auto"/>
        <w:ind w:left="5664" w:right="181" w:firstLine="708"/>
        <w:rPr>
          <w:rFonts w:ascii="Cambria" w:eastAsia="Proba Pro" w:hAnsi="Cambria" w:cs="Proba Pro"/>
          <w:sz w:val="20"/>
          <w:szCs w:val="20"/>
          <w:lang w:val="cs-CZ"/>
        </w:rPr>
      </w:pPr>
      <w:r w:rsidRPr="00914CAA">
        <w:rPr>
          <w:rFonts w:ascii="Cambria" w:eastAsia="Proba Pro" w:hAnsi="Cambria" w:cs="Proba Pro"/>
          <w:sz w:val="20"/>
          <w:szCs w:val="20"/>
          <w:lang w:val="cs-CZ"/>
        </w:rPr>
        <w:t>jednatel Tatra Tender s.r.o.</w:t>
      </w:r>
    </w:p>
    <w:p w14:paraId="009C6201" w14:textId="77777777" w:rsidR="00312300" w:rsidRPr="00914CAA" w:rsidRDefault="00312300" w:rsidP="00DE0067">
      <w:pPr>
        <w:spacing w:beforeLines="60" w:before="144" w:afterLines="60" w:after="144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</w:p>
    <w:p w14:paraId="255C4CFD" w14:textId="67E96A35" w:rsidR="00DE0067" w:rsidRPr="00914CAA" w:rsidRDefault="00DE0067" w:rsidP="00DE0067">
      <w:pPr>
        <w:spacing w:beforeLines="60" w:before="144" w:afterLines="60" w:after="144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Přílohy:</w:t>
      </w:r>
    </w:p>
    <w:p w14:paraId="61025DCD" w14:textId="6748473B" w:rsidR="00DE0067" w:rsidRPr="00914CAA" w:rsidRDefault="00DE0067" w:rsidP="00DE0067">
      <w:pPr>
        <w:spacing w:beforeLines="60" w:before="144" w:after="0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č. 1</w:t>
      </w:r>
      <w:r w:rsidRPr="00914CAA">
        <w:rPr>
          <w:rFonts w:ascii="Cambria" w:hAnsi="Cambria"/>
          <w:sz w:val="20"/>
          <w:szCs w:val="20"/>
          <w:lang w:val="cs-CZ"/>
        </w:rPr>
        <w:t xml:space="preserve"> </w:t>
      </w:r>
      <w:r w:rsidR="001525BC"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Příloha B3A_Požadavky zadavatele a navrhovaná energeticky úsporná opatření_24081</w:t>
      </w:r>
      <w:r w:rsidR="008A73AD">
        <w:rPr>
          <w:rFonts w:ascii="Cambria" w:eastAsia="Calibri" w:hAnsi="Cambria" w:cs="Times New Roman"/>
          <w:sz w:val="20"/>
          <w:szCs w:val="20"/>
          <w:lang w:val="cs-CZ" w:eastAsia="sk-SK"/>
        </w:rPr>
        <w:t>4</w:t>
      </w:r>
    </w:p>
    <w:p w14:paraId="0E48106B" w14:textId="55AD93F3" w:rsidR="00DE0067" w:rsidRPr="00914CAA" w:rsidRDefault="002B123D" w:rsidP="00733698">
      <w:pPr>
        <w:spacing w:beforeLines="60" w:before="144" w:after="0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 xml:space="preserve">č. 2 </w:t>
      </w:r>
      <w:r w:rsidR="001525BC"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SOŠ a SOU Beroun Hlinky</w:t>
      </w:r>
    </w:p>
    <w:p w14:paraId="42D38A42" w14:textId="5D933E47" w:rsidR="000A6D2D" w:rsidRPr="00914CAA" w:rsidRDefault="001525BC" w:rsidP="00733698">
      <w:pPr>
        <w:spacing w:beforeLines="60" w:before="144" w:after="0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 xml:space="preserve">č. 3 </w:t>
      </w:r>
      <w:r w:rsidR="00AF65C1"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VOŠ SZŠ Benešov</w:t>
      </w:r>
    </w:p>
    <w:p w14:paraId="762E838C" w14:textId="1A37FAC6" w:rsidR="001525BC" w:rsidRPr="00914CAA" w:rsidRDefault="001525BC" w:rsidP="00733698">
      <w:pPr>
        <w:spacing w:beforeLines="60" w:before="144" w:after="0" w:line="240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  <w:r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>č. 4</w:t>
      </w:r>
      <w:r w:rsidR="00AF65C1" w:rsidRPr="00914CAA">
        <w:rPr>
          <w:rFonts w:ascii="Cambria" w:eastAsia="Calibri" w:hAnsi="Cambria" w:cs="Times New Roman"/>
          <w:sz w:val="20"/>
          <w:szCs w:val="20"/>
          <w:lang w:val="cs-CZ" w:eastAsia="sk-SK"/>
        </w:rPr>
        <w:t xml:space="preserve"> Příloha D1A_Smlouva o energetických službách se zaručeným výsledkem_2024081</w:t>
      </w:r>
      <w:r w:rsidR="008A73AD">
        <w:rPr>
          <w:rFonts w:ascii="Cambria" w:eastAsia="Calibri" w:hAnsi="Cambria" w:cs="Times New Roman"/>
          <w:sz w:val="20"/>
          <w:szCs w:val="20"/>
          <w:lang w:val="cs-CZ" w:eastAsia="sk-SK"/>
        </w:rPr>
        <w:t>4</w:t>
      </w:r>
    </w:p>
    <w:bookmarkEnd w:id="0"/>
    <w:p w14:paraId="3B9C72A3" w14:textId="77777777" w:rsidR="002A69B2" w:rsidRPr="00914CAA" w:rsidRDefault="002A69B2" w:rsidP="00701F36">
      <w:pPr>
        <w:spacing w:beforeLines="60" w:before="144" w:afterLines="60" w:after="144" w:line="268" w:lineRule="auto"/>
        <w:ind w:right="14"/>
        <w:rPr>
          <w:rFonts w:ascii="Cambria" w:eastAsia="Calibri" w:hAnsi="Cambria" w:cs="Times New Roman"/>
          <w:sz w:val="20"/>
          <w:szCs w:val="20"/>
          <w:lang w:val="cs-CZ" w:eastAsia="sk-SK"/>
        </w:rPr>
      </w:pPr>
    </w:p>
    <w:sectPr w:rsidR="002A69B2" w:rsidRPr="00914CAA" w:rsidSect="00730668">
      <w:headerReference w:type="default" r:id="rId9"/>
      <w:pgSz w:w="11906" w:h="16838"/>
      <w:pgMar w:top="1418" w:right="1417" w:bottom="1985" w:left="1417" w:header="426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18B0A" w14:textId="77777777" w:rsidR="00BE6202" w:rsidRDefault="00BE6202" w:rsidP="00BE577A">
      <w:pPr>
        <w:spacing w:after="0" w:line="240" w:lineRule="auto"/>
      </w:pPr>
      <w:r>
        <w:separator/>
      </w:r>
    </w:p>
  </w:endnote>
  <w:endnote w:type="continuationSeparator" w:id="0">
    <w:p w14:paraId="08DC3195" w14:textId="77777777" w:rsidR="00BE6202" w:rsidRDefault="00BE6202" w:rsidP="00BE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AF88A" w14:textId="77777777" w:rsidR="00BE6202" w:rsidRDefault="00BE6202" w:rsidP="00BE577A">
      <w:pPr>
        <w:spacing w:after="0" w:line="240" w:lineRule="auto"/>
      </w:pPr>
      <w:r>
        <w:separator/>
      </w:r>
    </w:p>
  </w:footnote>
  <w:footnote w:type="continuationSeparator" w:id="0">
    <w:p w14:paraId="18D687BC" w14:textId="77777777" w:rsidR="00BE6202" w:rsidRDefault="00BE6202" w:rsidP="00BE5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0C43A" w14:textId="03F52EE2" w:rsidR="005B21EE" w:rsidRDefault="00733698" w:rsidP="00733698">
    <w:pPr>
      <w:pStyle w:val="Hlavika"/>
      <w:jc w:val="center"/>
    </w:pPr>
    <w:r>
      <w:rPr>
        <w:noProof/>
      </w:rPr>
      <w:drawing>
        <wp:inline distT="0" distB="0" distL="0" distR="0" wp14:anchorId="70143777" wp14:editId="52A0C63E">
          <wp:extent cx="1751846" cy="925231"/>
          <wp:effectExtent l="0" t="0" r="0" b="0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ckovy_papier_hlav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118" cy="9465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inline>
      </w:drawing>
    </w:r>
  </w:p>
  <w:p w14:paraId="1754B027" w14:textId="77777777" w:rsidR="005B21EE" w:rsidRPr="00730668" w:rsidRDefault="005B21EE" w:rsidP="005B21EE">
    <w:pPr>
      <w:pStyle w:val="Hlavika"/>
      <w:jc w:val="center"/>
    </w:pPr>
  </w:p>
  <w:p w14:paraId="18F8605D" w14:textId="0A3EF59A" w:rsidR="002C0A4A" w:rsidRPr="00730668" w:rsidRDefault="002C0A4A" w:rsidP="0073066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7001"/>
    <w:multiLevelType w:val="hybridMultilevel"/>
    <w:tmpl w:val="F148E1D8"/>
    <w:lvl w:ilvl="0" w:tplc="DA6862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4BA"/>
    <w:multiLevelType w:val="hybridMultilevel"/>
    <w:tmpl w:val="BF441B1A"/>
    <w:lvl w:ilvl="0" w:tplc="3DCC4070">
      <w:start w:val="1"/>
      <w:numFmt w:val="lowerLetter"/>
      <w:pStyle w:val="Nadpis4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B3CFD"/>
    <w:multiLevelType w:val="multilevel"/>
    <w:tmpl w:val="FC0AC772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0E086B61"/>
    <w:multiLevelType w:val="multilevel"/>
    <w:tmpl w:val="5120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52041A"/>
    <w:multiLevelType w:val="hybridMultilevel"/>
    <w:tmpl w:val="226605E6"/>
    <w:lvl w:ilvl="0" w:tplc="A566B0AE">
      <w:start w:val="17"/>
      <w:numFmt w:val="bullet"/>
      <w:lvlText w:val="-"/>
      <w:lvlJc w:val="left"/>
      <w:pPr>
        <w:ind w:left="644" w:hanging="360"/>
      </w:pPr>
      <w:rPr>
        <w:rFonts w:ascii="Cambria" w:eastAsiaTheme="minorHAnsi" w:hAnsi="Cambria" w:cs="Aria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9EA4F2A"/>
    <w:multiLevelType w:val="hybridMultilevel"/>
    <w:tmpl w:val="A45A8C6E"/>
    <w:lvl w:ilvl="0" w:tplc="D5E2014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D4553"/>
    <w:multiLevelType w:val="hybridMultilevel"/>
    <w:tmpl w:val="AA2C0826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89751B4"/>
    <w:multiLevelType w:val="multilevel"/>
    <w:tmpl w:val="364A0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DF4E29"/>
    <w:multiLevelType w:val="multilevel"/>
    <w:tmpl w:val="6B22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AE56EE"/>
    <w:multiLevelType w:val="hybridMultilevel"/>
    <w:tmpl w:val="4EBCF420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388A42C2"/>
    <w:multiLevelType w:val="hybridMultilevel"/>
    <w:tmpl w:val="13C0F322"/>
    <w:lvl w:ilvl="0" w:tplc="06C290A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57662"/>
    <w:multiLevelType w:val="hybridMultilevel"/>
    <w:tmpl w:val="4874DC9E"/>
    <w:lvl w:ilvl="0" w:tplc="42D68AF8">
      <w:start w:val="1"/>
      <w:numFmt w:val="decimal"/>
      <w:lvlText w:val="%1"/>
      <w:lvlJc w:val="center"/>
      <w:pPr>
        <w:ind w:left="644" w:hanging="360"/>
      </w:pPr>
      <w:rPr>
        <w:rFonts w:ascii="Cambria" w:hAnsi="Cambria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A7B50"/>
    <w:multiLevelType w:val="hybridMultilevel"/>
    <w:tmpl w:val="E404119E"/>
    <w:lvl w:ilvl="0" w:tplc="6D388BF0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50E11ECF"/>
    <w:multiLevelType w:val="multilevel"/>
    <w:tmpl w:val="5BB0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684568"/>
    <w:multiLevelType w:val="multilevel"/>
    <w:tmpl w:val="C086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E46BCF"/>
    <w:multiLevelType w:val="hybridMultilevel"/>
    <w:tmpl w:val="C14C25CC"/>
    <w:lvl w:ilvl="0" w:tplc="61C0576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E896AB8"/>
    <w:multiLevelType w:val="multilevel"/>
    <w:tmpl w:val="D614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EB5014C"/>
    <w:multiLevelType w:val="hybridMultilevel"/>
    <w:tmpl w:val="E16A49F6"/>
    <w:lvl w:ilvl="0" w:tplc="FFFFFFF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F0064"/>
    <w:multiLevelType w:val="multilevel"/>
    <w:tmpl w:val="5382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1C051D0"/>
    <w:multiLevelType w:val="hybridMultilevel"/>
    <w:tmpl w:val="DB640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8087F"/>
    <w:multiLevelType w:val="multilevel"/>
    <w:tmpl w:val="408C8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45907BA"/>
    <w:multiLevelType w:val="hybridMultilevel"/>
    <w:tmpl w:val="13C0F32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660A1"/>
    <w:multiLevelType w:val="multilevel"/>
    <w:tmpl w:val="A7D2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394C44"/>
    <w:multiLevelType w:val="hybridMultilevel"/>
    <w:tmpl w:val="E16A49F6"/>
    <w:lvl w:ilvl="0" w:tplc="B846ED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A5041"/>
    <w:multiLevelType w:val="hybridMultilevel"/>
    <w:tmpl w:val="DC8C833A"/>
    <w:lvl w:ilvl="0" w:tplc="0990582A">
      <w:start w:val="1"/>
      <w:numFmt w:val="decimal"/>
      <w:lvlText w:val="%1."/>
      <w:lvlJc w:val="left"/>
      <w:pPr>
        <w:ind w:left="-2451" w:hanging="360"/>
      </w:pPr>
    </w:lvl>
    <w:lvl w:ilvl="1" w:tplc="041B0019">
      <w:start w:val="1"/>
      <w:numFmt w:val="lowerLetter"/>
      <w:lvlText w:val="%2."/>
      <w:lvlJc w:val="left"/>
      <w:pPr>
        <w:ind w:left="-1731" w:hanging="360"/>
      </w:pPr>
    </w:lvl>
    <w:lvl w:ilvl="2" w:tplc="041B001B">
      <w:start w:val="1"/>
      <w:numFmt w:val="lowerRoman"/>
      <w:lvlText w:val="%3."/>
      <w:lvlJc w:val="right"/>
      <w:pPr>
        <w:ind w:left="-1011" w:hanging="180"/>
      </w:pPr>
    </w:lvl>
    <w:lvl w:ilvl="3" w:tplc="041B000F">
      <w:start w:val="1"/>
      <w:numFmt w:val="decimal"/>
      <w:lvlText w:val="%4."/>
      <w:lvlJc w:val="left"/>
      <w:pPr>
        <w:ind w:left="-291" w:hanging="360"/>
      </w:pPr>
    </w:lvl>
    <w:lvl w:ilvl="4" w:tplc="041B0019">
      <w:start w:val="1"/>
      <w:numFmt w:val="lowerLetter"/>
      <w:lvlText w:val="%5."/>
      <w:lvlJc w:val="left"/>
      <w:pPr>
        <w:ind w:left="429" w:hanging="360"/>
      </w:pPr>
    </w:lvl>
    <w:lvl w:ilvl="5" w:tplc="041B001B">
      <w:start w:val="1"/>
      <w:numFmt w:val="lowerRoman"/>
      <w:lvlText w:val="%6."/>
      <w:lvlJc w:val="right"/>
      <w:pPr>
        <w:ind w:left="1149" w:hanging="180"/>
      </w:pPr>
    </w:lvl>
    <w:lvl w:ilvl="6" w:tplc="041B000F">
      <w:start w:val="1"/>
      <w:numFmt w:val="decimal"/>
      <w:lvlText w:val="%7."/>
      <w:lvlJc w:val="left"/>
      <w:pPr>
        <w:ind w:left="1869" w:hanging="360"/>
      </w:pPr>
    </w:lvl>
    <w:lvl w:ilvl="7" w:tplc="041B0019">
      <w:start w:val="1"/>
      <w:numFmt w:val="lowerLetter"/>
      <w:lvlText w:val="%8."/>
      <w:lvlJc w:val="left"/>
      <w:pPr>
        <w:ind w:left="2589" w:hanging="360"/>
      </w:pPr>
    </w:lvl>
    <w:lvl w:ilvl="8" w:tplc="041B001B">
      <w:start w:val="1"/>
      <w:numFmt w:val="lowerRoman"/>
      <w:lvlText w:val="%9."/>
      <w:lvlJc w:val="right"/>
      <w:pPr>
        <w:ind w:left="3309" w:hanging="180"/>
      </w:pPr>
    </w:lvl>
  </w:abstractNum>
  <w:num w:numId="1" w16cid:durableId="1217206985">
    <w:abstractNumId w:val="2"/>
  </w:num>
  <w:num w:numId="2" w16cid:durableId="19558693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114257">
    <w:abstractNumId w:val="11"/>
  </w:num>
  <w:num w:numId="4" w16cid:durableId="167525684">
    <w:abstractNumId w:val="1"/>
  </w:num>
  <w:num w:numId="5" w16cid:durableId="21784075">
    <w:abstractNumId w:val="23"/>
  </w:num>
  <w:num w:numId="6" w16cid:durableId="1768304012">
    <w:abstractNumId w:val="5"/>
  </w:num>
  <w:num w:numId="7" w16cid:durableId="1205291280">
    <w:abstractNumId w:val="10"/>
  </w:num>
  <w:num w:numId="8" w16cid:durableId="1698041348">
    <w:abstractNumId w:val="17"/>
  </w:num>
  <w:num w:numId="9" w16cid:durableId="2050719271">
    <w:abstractNumId w:val="0"/>
  </w:num>
  <w:num w:numId="10" w16cid:durableId="428043833">
    <w:abstractNumId w:val="19"/>
  </w:num>
  <w:num w:numId="11" w16cid:durableId="217011575">
    <w:abstractNumId w:val="21"/>
  </w:num>
  <w:num w:numId="12" w16cid:durableId="1608848359">
    <w:abstractNumId w:val="9"/>
  </w:num>
  <w:num w:numId="13" w16cid:durableId="2065907229">
    <w:abstractNumId w:val="6"/>
  </w:num>
  <w:num w:numId="14" w16cid:durableId="725838830">
    <w:abstractNumId w:val="12"/>
  </w:num>
  <w:num w:numId="15" w16cid:durableId="509367246">
    <w:abstractNumId w:val="15"/>
  </w:num>
  <w:num w:numId="16" w16cid:durableId="1156804539">
    <w:abstractNumId w:val="4"/>
  </w:num>
  <w:num w:numId="17" w16cid:durableId="133062144">
    <w:abstractNumId w:val="16"/>
  </w:num>
  <w:num w:numId="18" w16cid:durableId="742261867">
    <w:abstractNumId w:val="20"/>
  </w:num>
  <w:num w:numId="19" w16cid:durableId="443578891">
    <w:abstractNumId w:val="7"/>
  </w:num>
  <w:num w:numId="20" w16cid:durableId="1771121669">
    <w:abstractNumId w:val="14"/>
  </w:num>
  <w:num w:numId="21" w16cid:durableId="299261841">
    <w:abstractNumId w:val="22"/>
  </w:num>
  <w:num w:numId="22" w16cid:durableId="1481965833">
    <w:abstractNumId w:val="3"/>
  </w:num>
  <w:num w:numId="23" w16cid:durableId="1261135909">
    <w:abstractNumId w:val="13"/>
  </w:num>
  <w:num w:numId="24" w16cid:durableId="171385319">
    <w:abstractNumId w:val="8"/>
  </w:num>
  <w:num w:numId="25" w16cid:durableId="40102570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77A"/>
    <w:rsid w:val="00005029"/>
    <w:rsid w:val="000055B0"/>
    <w:rsid w:val="00016E00"/>
    <w:rsid w:val="00020DB9"/>
    <w:rsid w:val="00022C10"/>
    <w:rsid w:val="000251CF"/>
    <w:rsid w:val="00025C2A"/>
    <w:rsid w:val="00026EAE"/>
    <w:rsid w:val="000353EA"/>
    <w:rsid w:val="00040CEA"/>
    <w:rsid w:val="00042EA5"/>
    <w:rsid w:val="000466BE"/>
    <w:rsid w:val="000507F9"/>
    <w:rsid w:val="0006695D"/>
    <w:rsid w:val="00074E34"/>
    <w:rsid w:val="000776B0"/>
    <w:rsid w:val="00086708"/>
    <w:rsid w:val="000918F7"/>
    <w:rsid w:val="00091DDD"/>
    <w:rsid w:val="00094F75"/>
    <w:rsid w:val="000A3418"/>
    <w:rsid w:val="000A6D2D"/>
    <w:rsid w:val="000A76E0"/>
    <w:rsid w:val="000B2571"/>
    <w:rsid w:val="000C0C58"/>
    <w:rsid w:val="000C3929"/>
    <w:rsid w:val="000C3C2A"/>
    <w:rsid w:val="000C5A18"/>
    <w:rsid w:val="000D2718"/>
    <w:rsid w:val="000D7877"/>
    <w:rsid w:val="000D7C80"/>
    <w:rsid w:val="000E2583"/>
    <w:rsid w:val="000E3DF9"/>
    <w:rsid w:val="000E78B3"/>
    <w:rsid w:val="000F3458"/>
    <w:rsid w:val="000F5CA9"/>
    <w:rsid w:val="000F7139"/>
    <w:rsid w:val="00100FF4"/>
    <w:rsid w:val="00106705"/>
    <w:rsid w:val="00120DF3"/>
    <w:rsid w:val="00123D28"/>
    <w:rsid w:val="00124D25"/>
    <w:rsid w:val="001251B1"/>
    <w:rsid w:val="001277F6"/>
    <w:rsid w:val="00131BB1"/>
    <w:rsid w:val="00140F31"/>
    <w:rsid w:val="00141189"/>
    <w:rsid w:val="001468C1"/>
    <w:rsid w:val="0015057B"/>
    <w:rsid w:val="001525BC"/>
    <w:rsid w:val="00163AC0"/>
    <w:rsid w:val="001661C7"/>
    <w:rsid w:val="0016719D"/>
    <w:rsid w:val="001728A5"/>
    <w:rsid w:val="00174AFD"/>
    <w:rsid w:val="0018043F"/>
    <w:rsid w:val="00182B3E"/>
    <w:rsid w:val="00184381"/>
    <w:rsid w:val="00185353"/>
    <w:rsid w:val="001926CD"/>
    <w:rsid w:val="001972AF"/>
    <w:rsid w:val="001A299F"/>
    <w:rsid w:val="001A357D"/>
    <w:rsid w:val="001A5E47"/>
    <w:rsid w:val="001B7E1E"/>
    <w:rsid w:val="001C2B0C"/>
    <w:rsid w:val="001C3164"/>
    <w:rsid w:val="001C3E69"/>
    <w:rsid w:val="001C44E7"/>
    <w:rsid w:val="001C6720"/>
    <w:rsid w:val="001D0D6B"/>
    <w:rsid w:val="001D2BEE"/>
    <w:rsid w:val="001F0762"/>
    <w:rsid w:val="001F2BF2"/>
    <w:rsid w:val="001F48F3"/>
    <w:rsid w:val="002163C7"/>
    <w:rsid w:val="0023304D"/>
    <w:rsid w:val="0024429F"/>
    <w:rsid w:val="00246E2F"/>
    <w:rsid w:val="00252BD0"/>
    <w:rsid w:val="00255766"/>
    <w:rsid w:val="00257CBA"/>
    <w:rsid w:val="00262A6D"/>
    <w:rsid w:val="00263135"/>
    <w:rsid w:val="00263B7F"/>
    <w:rsid w:val="002650B3"/>
    <w:rsid w:val="002659C4"/>
    <w:rsid w:val="00266B21"/>
    <w:rsid w:val="00267491"/>
    <w:rsid w:val="00275F15"/>
    <w:rsid w:val="0028335C"/>
    <w:rsid w:val="00284A83"/>
    <w:rsid w:val="00284ABA"/>
    <w:rsid w:val="00287400"/>
    <w:rsid w:val="00290751"/>
    <w:rsid w:val="0029113F"/>
    <w:rsid w:val="0029146A"/>
    <w:rsid w:val="00292B97"/>
    <w:rsid w:val="0029340D"/>
    <w:rsid w:val="002947F0"/>
    <w:rsid w:val="002A0002"/>
    <w:rsid w:val="002A4BB0"/>
    <w:rsid w:val="002A69B2"/>
    <w:rsid w:val="002A70B1"/>
    <w:rsid w:val="002B123D"/>
    <w:rsid w:val="002B20A8"/>
    <w:rsid w:val="002C0A4A"/>
    <w:rsid w:val="002C0ED5"/>
    <w:rsid w:val="002C6B24"/>
    <w:rsid w:val="002D018F"/>
    <w:rsid w:val="002D23BD"/>
    <w:rsid w:val="002D4A37"/>
    <w:rsid w:val="002E4FE7"/>
    <w:rsid w:val="002E7531"/>
    <w:rsid w:val="002E7A7D"/>
    <w:rsid w:val="002F36C0"/>
    <w:rsid w:val="002F3706"/>
    <w:rsid w:val="002F3BBB"/>
    <w:rsid w:val="002F48C6"/>
    <w:rsid w:val="0030093E"/>
    <w:rsid w:val="00305052"/>
    <w:rsid w:val="00312300"/>
    <w:rsid w:val="00324BD6"/>
    <w:rsid w:val="003268B4"/>
    <w:rsid w:val="0033512E"/>
    <w:rsid w:val="00336300"/>
    <w:rsid w:val="00343174"/>
    <w:rsid w:val="003452E1"/>
    <w:rsid w:val="0035097D"/>
    <w:rsid w:val="00366DE1"/>
    <w:rsid w:val="0037030B"/>
    <w:rsid w:val="0037555F"/>
    <w:rsid w:val="00377488"/>
    <w:rsid w:val="00384F5B"/>
    <w:rsid w:val="00391FCD"/>
    <w:rsid w:val="0039435E"/>
    <w:rsid w:val="00396436"/>
    <w:rsid w:val="00396F42"/>
    <w:rsid w:val="003A1E62"/>
    <w:rsid w:val="003A44EE"/>
    <w:rsid w:val="003B2FC3"/>
    <w:rsid w:val="003B5BDF"/>
    <w:rsid w:val="003C2AED"/>
    <w:rsid w:val="003D0115"/>
    <w:rsid w:val="003D07A0"/>
    <w:rsid w:val="003D45CD"/>
    <w:rsid w:val="003E50AC"/>
    <w:rsid w:val="003E5A77"/>
    <w:rsid w:val="003E6799"/>
    <w:rsid w:val="003E69E6"/>
    <w:rsid w:val="003F0311"/>
    <w:rsid w:val="003F033D"/>
    <w:rsid w:val="003F181E"/>
    <w:rsid w:val="003F2E61"/>
    <w:rsid w:val="003F6570"/>
    <w:rsid w:val="00404315"/>
    <w:rsid w:val="004050C7"/>
    <w:rsid w:val="00407C47"/>
    <w:rsid w:val="004113D3"/>
    <w:rsid w:val="004119FA"/>
    <w:rsid w:val="00412EAB"/>
    <w:rsid w:val="00415DD4"/>
    <w:rsid w:val="00421233"/>
    <w:rsid w:val="00423ADD"/>
    <w:rsid w:val="004273F5"/>
    <w:rsid w:val="00435D00"/>
    <w:rsid w:val="00437AB0"/>
    <w:rsid w:val="0044419D"/>
    <w:rsid w:val="00457907"/>
    <w:rsid w:val="00463F44"/>
    <w:rsid w:val="00470CEB"/>
    <w:rsid w:val="004722F2"/>
    <w:rsid w:val="004743BB"/>
    <w:rsid w:val="00477F1B"/>
    <w:rsid w:val="00492E29"/>
    <w:rsid w:val="00496F9F"/>
    <w:rsid w:val="004979B4"/>
    <w:rsid w:val="004A289C"/>
    <w:rsid w:val="004A77D9"/>
    <w:rsid w:val="004A7E84"/>
    <w:rsid w:val="004A7FC1"/>
    <w:rsid w:val="004B6B41"/>
    <w:rsid w:val="004C1262"/>
    <w:rsid w:val="004D0526"/>
    <w:rsid w:val="004D5EDC"/>
    <w:rsid w:val="004E0A89"/>
    <w:rsid w:val="004E3667"/>
    <w:rsid w:val="004E4C5E"/>
    <w:rsid w:val="004E79C5"/>
    <w:rsid w:val="004F02C9"/>
    <w:rsid w:val="004F31DB"/>
    <w:rsid w:val="004F5811"/>
    <w:rsid w:val="00500E54"/>
    <w:rsid w:val="00501209"/>
    <w:rsid w:val="00501836"/>
    <w:rsid w:val="005020EE"/>
    <w:rsid w:val="005206F5"/>
    <w:rsid w:val="005223F7"/>
    <w:rsid w:val="005278AE"/>
    <w:rsid w:val="00531E1C"/>
    <w:rsid w:val="0053561A"/>
    <w:rsid w:val="00537B15"/>
    <w:rsid w:val="00540F32"/>
    <w:rsid w:val="005413FA"/>
    <w:rsid w:val="00543050"/>
    <w:rsid w:val="005435C6"/>
    <w:rsid w:val="0054579C"/>
    <w:rsid w:val="00545DF2"/>
    <w:rsid w:val="00551720"/>
    <w:rsid w:val="00561A46"/>
    <w:rsid w:val="00562A62"/>
    <w:rsid w:val="005736BD"/>
    <w:rsid w:val="0058009D"/>
    <w:rsid w:val="00581295"/>
    <w:rsid w:val="00583397"/>
    <w:rsid w:val="0058386D"/>
    <w:rsid w:val="00587E5E"/>
    <w:rsid w:val="00592008"/>
    <w:rsid w:val="00596773"/>
    <w:rsid w:val="005A0981"/>
    <w:rsid w:val="005B21EE"/>
    <w:rsid w:val="005B4B57"/>
    <w:rsid w:val="005C4EA4"/>
    <w:rsid w:val="005D071F"/>
    <w:rsid w:val="005D1425"/>
    <w:rsid w:val="005D3017"/>
    <w:rsid w:val="005D5C75"/>
    <w:rsid w:val="005E0248"/>
    <w:rsid w:val="005E6D72"/>
    <w:rsid w:val="005F18B3"/>
    <w:rsid w:val="005F21EE"/>
    <w:rsid w:val="005F4024"/>
    <w:rsid w:val="005F636E"/>
    <w:rsid w:val="00604C63"/>
    <w:rsid w:val="00607E65"/>
    <w:rsid w:val="0061085C"/>
    <w:rsid w:val="00610E9C"/>
    <w:rsid w:val="006117E9"/>
    <w:rsid w:val="00622D72"/>
    <w:rsid w:val="00636F50"/>
    <w:rsid w:val="00640E93"/>
    <w:rsid w:val="00641A4D"/>
    <w:rsid w:val="00644250"/>
    <w:rsid w:val="006458F6"/>
    <w:rsid w:val="0064685B"/>
    <w:rsid w:val="00656DAC"/>
    <w:rsid w:val="00657914"/>
    <w:rsid w:val="00660A93"/>
    <w:rsid w:val="0067524D"/>
    <w:rsid w:val="006800F7"/>
    <w:rsid w:val="006823FB"/>
    <w:rsid w:val="00682BE2"/>
    <w:rsid w:val="00683119"/>
    <w:rsid w:val="006A3B8C"/>
    <w:rsid w:val="006A3EC8"/>
    <w:rsid w:val="006A48FB"/>
    <w:rsid w:val="006A7B91"/>
    <w:rsid w:val="006B28E4"/>
    <w:rsid w:val="006B6271"/>
    <w:rsid w:val="006B7B87"/>
    <w:rsid w:val="006C017A"/>
    <w:rsid w:val="006C01A6"/>
    <w:rsid w:val="006C31F6"/>
    <w:rsid w:val="006C364B"/>
    <w:rsid w:val="006C4076"/>
    <w:rsid w:val="006C73BD"/>
    <w:rsid w:val="006C7770"/>
    <w:rsid w:val="006E122A"/>
    <w:rsid w:val="006E198E"/>
    <w:rsid w:val="006E1A2C"/>
    <w:rsid w:val="006E3B65"/>
    <w:rsid w:val="006E3DC1"/>
    <w:rsid w:val="006E7106"/>
    <w:rsid w:val="006F31AE"/>
    <w:rsid w:val="006F6ED0"/>
    <w:rsid w:val="00701F36"/>
    <w:rsid w:val="00703E28"/>
    <w:rsid w:val="007049DE"/>
    <w:rsid w:val="00730668"/>
    <w:rsid w:val="00730DAD"/>
    <w:rsid w:val="00733698"/>
    <w:rsid w:val="0073392E"/>
    <w:rsid w:val="0073471C"/>
    <w:rsid w:val="00734E56"/>
    <w:rsid w:val="00745DEA"/>
    <w:rsid w:val="007629C9"/>
    <w:rsid w:val="00762A94"/>
    <w:rsid w:val="007746F2"/>
    <w:rsid w:val="00776147"/>
    <w:rsid w:val="00780B35"/>
    <w:rsid w:val="00782FFD"/>
    <w:rsid w:val="00784D7A"/>
    <w:rsid w:val="00786DD0"/>
    <w:rsid w:val="007874D4"/>
    <w:rsid w:val="00792D1A"/>
    <w:rsid w:val="007962BA"/>
    <w:rsid w:val="007A7C72"/>
    <w:rsid w:val="007B14DF"/>
    <w:rsid w:val="007B5AF7"/>
    <w:rsid w:val="007C2731"/>
    <w:rsid w:val="007C3E6C"/>
    <w:rsid w:val="007C7DD3"/>
    <w:rsid w:val="007D0A21"/>
    <w:rsid w:val="007D553B"/>
    <w:rsid w:val="007D5E6E"/>
    <w:rsid w:val="007D6BD7"/>
    <w:rsid w:val="007D759B"/>
    <w:rsid w:val="007E6AD8"/>
    <w:rsid w:val="007F5368"/>
    <w:rsid w:val="00802B27"/>
    <w:rsid w:val="00821C84"/>
    <w:rsid w:val="00826A2B"/>
    <w:rsid w:val="00827A43"/>
    <w:rsid w:val="00831258"/>
    <w:rsid w:val="008330EA"/>
    <w:rsid w:val="00834770"/>
    <w:rsid w:val="00834FCA"/>
    <w:rsid w:val="00835C6D"/>
    <w:rsid w:val="0083656B"/>
    <w:rsid w:val="00846B34"/>
    <w:rsid w:val="00846FB7"/>
    <w:rsid w:val="00850AFC"/>
    <w:rsid w:val="00851955"/>
    <w:rsid w:val="00854C6B"/>
    <w:rsid w:val="00855F6B"/>
    <w:rsid w:val="00856722"/>
    <w:rsid w:val="008658FD"/>
    <w:rsid w:val="0087327E"/>
    <w:rsid w:val="00883E5C"/>
    <w:rsid w:val="008849C2"/>
    <w:rsid w:val="00886C4D"/>
    <w:rsid w:val="008918F1"/>
    <w:rsid w:val="00891A3F"/>
    <w:rsid w:val="00892748"/>
    <w:rsid w:val="008A73AD"/>
    <w:rsid w:val="008B02FE"/>
    <w:rsid w:val="008B12C5"/>
    <w:rsid w:val="008B4A72"/>
    <w:rsid w:val="008C07DE"/>
    <w:rsid w:val="008C25E0"/>
    <w:rsid w:val="008C30D9"/>
    <w:rsid w:val="008C5F56"/>
    <w:rsid w:val="008C6BE7"/>
    <w:rsid w:val="008C7EC8"/>
    <w:rsid w:val="008D6BED"/>
    <w:rsid w:val="008E2216"/>
    <w:rsid w:val="008E5916"/>
    <w:rsid w:val="008E5F30"/>
    <w:rsid w:val="008E6CFD"/>
    <w:rsid w:val="008E752A"/>
    <w:rsid w:val="008E7870"/>
    <w:rsid w:val="008F72BD"/>
    <w:rsid w:val="00903FE6"/>
    <w:rsid w:val="009063DC"/>
    <w:rsid w:val="009124AD"/>
    <w:rsid w:val="00912530"/>
    <w:rsid w:val="00913FF3"/>
    <w:rsid w:val="00914339"/>
    <w:rsid w:val="00914B8D"/>
    <w:rsid w:val="00914CAA"/>
    <w:rsid w:val="00916678"/>
    <w:rsid w:val="00937349"/>
    <w:rsid w:val="00952B41"/>
    <w:rsid w:val="009647B2"/>
    <w:rsid w:val="0097065B"/>
    <w:rsid w:val="00972028"/>
    <w:rsid w:val="00980765"/>
    <w:rsid w:val="00984227"/>
    <w:rsid w:val="00984CE7"/>
    <w:rsid w:val="00986CC5"/>
    <w:rsid w:val="00990017"/>
    <w:rsid w:val="009A0F50"/>
    <w:rsid w:val="009A4614"/>
    <w:rsid w:val="009A4DDF"/>
    <w:rsid w:val="009B289F"/>
    <w:rsid w:val="009C0246"/>
    <w:rsid w:val="009C473D"/>
    <w:rsid w:val="009C477F"/>
    <w:rsid w:val="009C7400"/>
    <w:rsid w:val="009C7FAE"/>
    <w:rsid w:val="009D375D"/>
    <w:rsid w:val="009E1FCA"/>
    <w:rsid w:val="009E4307"/>
    <w:rsid w:val="009E5230"/>
    <w:rsid w:val="009F55C8"/>
    <w:rsid w:val="009F58C0"/>
    <w:rsid w:val="00A040EF"/>
    <w:rsid w:val="00A07134"/>
    <w:rsid w:val="00A10533"/>
    <w:rsid w:val="00A1182A"/>
    <w:rsid w:val="00A27234"/>
    <w:rsid w:val="00A4561F"/>
    <w:rsid w:val="00A511C1"/>
    <w:rsid w:val="00A51D19"/>
    <w:rsid w:val="00A525B4"/>
    <w:rsid w:val="00A713EF"/>
    <w:rsid w:val="00A72CB8"/>
    <w:rsid w:val="00A76315"/>
    <w:rsid w:val="00A94B31"/>
    <w:rsid w:val="00A97861"/>
    <w:rsid w:val="00AA21B3"/>
    <w:rsid w:val="00AA3EC3"/>
    <w:rsid w:val="00AA661B"/>
    <w:rsid w:val="00AA7053"/>
    <w:rsid w:val="00AB3221"/>
    <w:rsid w:val="00AC1D48"/>
    <w:rsid w:val="00AC7AB8"/>
    <w:rsid w:val="00AD3566"/>
    <w:rsid w:val="00AD35E0"/>
    <w:rsid w:val="00AD58E0"/>
    <w:rsid w:val="00AE1D25"/>
    <w:rsid w:val="00AE208D"/>
    <w:rsid w:val="00AE30A6"/>
    <w:rsid w:val="00AE3325"/>
    <w:rsid w:val="00AE4BD2"/>
    <w:rsid w:val="00AE4F11"/>
    <w:rsid w:val="00AE551B"/>
    <w:rsid w:val="00AE5AB5"/>
    <w:rsid w:val="00AE61B1"/>
    <w:rsid w:val="00AF03D1"/>
    <w:rsid w:val="00AF65C1"/>
    <w:rsid w:val="00AF7218"/>
    <w:rsid w:val="00B02AB4"/>
    <w:rsid w:val="00B05173"/>
    <w:rsid w:val="00B10795"/>
    <w:rsid w:val="00B112C8"/>
    <w:rsid w:val="00B12D8B"/>
    <w:rsid w:val="00B12E2C"/>
    <w:rsid w:val="00B13DB6"/>
    <w:rsid w:val="00B16F8E"/>
    <w:rsid w:val="00B21666"/>
    <w:rsid w:val="00B242DF"/>
    <w:rsid w:val="00B25362"/>
    <w:rsid w:val="00B30394"/>
    <w:rsid w:val="00B31E7A"/>
    <w:rsid w:val="00B324DC"/>
    <w:rsid w:val="00B416B4"/>
    <w:rsid w:val="00B444B8"/>
    <w:rsid w:val="00B47455"/>
    <w:rsid w:val="00B52867"/>
    <w:rsid w:val="00B55982"/>
    <w:rsid w:val="00B57AA5"/>
    <w:rsid w:val="00B7260D"/>
    <w:rsid w:val="00B77185"/>
    <w:rsid w:val="00B8231E"/>
    <w:rsid w:val="00B8371E"/>
    <w:rsid w:val="00B84460"/>
    <w:rsid w:val="00B8482E"/>
    <w:rsid w:val="00B858C4"/>
    <w:rsid w:val="00B86397"/>
    <w:rsid w:val="00B91313"/>
    <w:rsid w:val="00B9358F"/>
    <w:rsid w:val="00B948A6"/>
    <w:rsid w:val="00B96267"/>
    <w:rsid w:val="00BA40F3"/>
    <w:rsid w:val="00BA4A8A"/>
    <w:rsid w:val="00BA4DEE"/>
    <w:rsid w:val="00BA5B59"/>
    <w:rsid w:val="00BA701B"/>
    <w:rsid w:val="00BB5ED1"/>
    <w:rsid w:val="00BD2061"/>
    <w:rsid w:val="00BD4C01"/>
    <w:rsid w:val="00BE1FA7"/>
    <w:rsid w:val="00BE577A"/>
    <w:rsid w:val="00BE6202"/>
    <w:rsid w:val="00BE645F"/>
    <w:rsid w:val="00BE7FD0"/>
    <w:rsid w:val="00BF6E1B"/>
    <w:rsid w:val="00C0200E"/>
    <w:rsid w:val="00C04476"/>
    <w:rsid w:val="00C203DE"/>
    <w:rsid w:val="00C2149B"/>
    <w:rsid w:val="00C26CC3"/>
    <w:rsid w:val="00C30BFC"/>
    <w:rsid w:val="00C40E9F"/>
    <w:rsid w:val="00C45C78"/>
    <w:rsid w:val="00C50100"/>
    <w:rsid w:val="00C51C64"/>
    <w:rsid w:val="00C52AE0"/>
    <w:rsid w:val="00C532EE"/>
    <w:rsid w:val="00C55C43"/>
    <w:rsid w:val="00C633B0"/>
    <w:rsid w:val="00C64506"/>
    <w:rsid w:val="00C663F5"/>
    <w:rsid w:val="00C6663C"/>
    <w:rsid w:val="00C66F69"/>
    <w:rsid w:val="00C70B15"/>
    <w:rsid w:val="00C7721E"/>
    <w:rsid w:val="00C86ABB"/>
    <w:rsid w:val="00C958E8"/>
    <w:rsid w:val="00C96511"/>
    <w:rsid w:val="00CA1ECB"/>
    <w:rsid w:val="00CA5B98"/>
    <w:rsid w:val="00CB4659"/>
    <w:rsid w:val="00CB7421"/>
    <w:rsid w:val="00CB7DCA"/>
    <w:rsid w:val="00CC2C3E"/>
    <w:rsid w:val="00CC7A0F"/>
    <w:rsid w:val="00CE4796"/>
    <w:rsid w:val="00CE53BE"/>
    <w:rsid w:val="00CE62E5"/>
    <w:rsid w:val="00CE7D37"/>
    <w:rsid w:val="00CF0341"/>
    <w:rsid w:val="00CF0BFF"/>
    <w:rsid w:val="00CF1A22"/>
    <w:rsid w:val="00CF2D31"/>
    <w:rsid w:val="00CF734D"/>
    <w:rsid w:val="00D01F4E"/>
    <w:rsid w:val="00D1200A"/>
    <w:rsid w:val="00D14207"/>
    <w:rsid w:val="00D146BA"/>
    <w:rsid w:val="00D16B26"/>
    <w:rsid w:val="00D36B85"/>
    <w:rsid w:val="00D42B97"/>
    <w:rsid w:val="00D45458"/>
    <w:rsid w:val="00D519EA"/>
    <w:rsid w:val="00D52FF4"/>
    <w:rsid w:val="00D5442B"/>
    <w:rsid w:val="00D71D66"/>
    <w:rsid w:val="00D755E3"/>
    <w:rsid w:val="00D80274"/>
    <w:rsid w:val="00D8162E"/>
    <w:rsid w:val="00D81738"/>
    <w:rsid w:val="00D84C9C"/>
    <w:rsid w:val="00DA21E1"/>
    <w:rsid w:val="00DA5651"/>
    <w:rsid w:val="00DB026E"/>
    <w:rsid w:val="00DB4876"/>
    <w:rsid w:val="00DB4E9F"/>
    <w:rsid w:val="00DC25AA"/>
    <w:rsid w:val="00DD7698"/>
    <w:rsid w:val="00DE0067"/>
    <w:rsid w:val="00DE70D0"/>
    <w:rsid w:val="00E01BD4"/>
    <w:rsid w:val="00E01CBE"/>
    <w:rsid w:val="00E03079"/>
    <w:rsid w:val="00E05968"/>
    <w:rsid w:val="00E07016"/>
    <w:rsid w:val="00E21A95"/>
    <w:rsid w:val="00E262BD"/>
    <w:rsid w:val="00E3143F"/>
    <w:rsid w:val="00E343D4"/>
    <w:rsid w:val="00E54950"/>
    <w:rsid w:val="00E56D22"/>
    <w:rsid w:val="00E60F92"/>
    <w:rsid w:val="00E7178A"/>
    <w:rsid w:val="00E71D5E"/>
    <w:rsid w:val="00E76AEF"/>
    <w:rsid w:val="00E77E12"/>
    <w:rsid w:val="00E8658C"/>
    <w:rsid w:val="00E87995"/>
    <w:rsid w:val="00E87DB2"/>
    <w:rsid w:val="00E96C45"/>
    <w:rsid w:val="00EA0073"/>
    <w:rsid w:val="00EA533A"/>
    <w:rsid w:val="00EA5870"/>
    <w:rsid w:val="00EA6A33"/>
    <w:rsid w:val="00EB4F9F"/>
    <w:rsid w:val="00EC162B"/>
    <w:rsid w:val="00ED09DF"/>
    <w:rsid w:val="00ED448B"/>
    <w:rsid w:val="00EE105D"/>
    <w:rsid w:val="00EE10DF"/>
    <w:rsid w:val="00EE14EF"/>
    <w:rsid w:val="00EE6891"/>
    <w:rsid w:val="00EE7C79"/>
    <w:rsid w:val="00EF4646"/>
    <w:rsid w:val="00EF497C"/>
    <w:rsid w:val="00F02929"/>
    <w:rsid w:val="00F039E1"/>
    <w:rsid w:val="00F05D1E"/>
    <w:rsid w:val="00F116F7"/>
    <w:rsid w:val="00F12513"/>
    <w:rsid w:val="00F25328"/>
    <w:rsid w:val="00F26D38"/>
    <w:rsid w:val="00F279A9"/>
    <w:rsid w:val="00F27BE7"/>
    <w:rsid w:val="00F319E9"/>
    <w:rsid w:val="00F345E0"/>
    <w:rsid w:val="00F45FC8"/>
    <w:rsid w:val="00F47A77"/>
    <w:rsid w:val="00F70F83"/>
    <w:rsid w:val="00F835F7"/>
    <w:rsid w:val="00F92837"/>
    <w:rsid w:val="00F97F2B"/>
    <w:rsid w:val="00FA394E"/>
    <w:rsid w:val="00FA46BE"/>
    <w:rsid w:val="00FA5387"/>
    <w:rsid w:val="00FB1D76"/>
    <w:rsid w:val="00FB5C7B"/>
    <w:rsid w:val="00FB6A4D"/>
    <w:rsid w:val="00FD681C"/>
    <w:rsid w:val="00FD697C"/>
    <w:rsid w:val="00FE02A8"/>
    <w:rsid w:val="00FE15BE"/>
    <w:rsid w:val="00FE4910"/>
    <w:rsid w:val="00FE4AB5"/>
    <w:rsid w:val="00FE5938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8BB45"/>
  <w15:chartTrackingRefBased/>
  <w15:docId w15:val="{935C3AA3-8002-4E78-B35F-F525361E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577A"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834FCA"/>
    <w:pPr>
      <w:widowControl w:val="0"/>
      <w:spacing w:after="0" w:line="240" w:lineRule="auto"/>
      <w:outlineLvl w:val="0"/>
    </w:pPr>
    <w:rPr>
      <w:rFonts w:ascii="Cambria" w:eastAsia="Calibri" w:hAnsi="Cambria" w:cs="Times New Roman"/>
      <w:sz w:val="20"/>
      <w:szCs w:val="20"/>
      <w:lang w:val="cs-CZ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97065B"/>
    <w:pPr>
      <w:widowControl w:val="0"/>
      <w:numPr>
        <w:numId w:val="1"/>
      </w:numPr>
      <w:spacing w:before="240" w:after="240"/>
      <w:jc w:val="both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FD697C"/>
    <w:pPr>
      <w:widowControl w:val="0"/>
      <w:numPr>
        <w:ilvl w:val="0"/>
      </w:numPr>
      <w:spacing w:before="240" w:after="240" w:line="240" w:lineRule="auto"/>
      <w:ind w:left="709" w:hanging="709"/>
      <w:jc w:val="both"/>
      <w:outlineLvl w:val="2"/>
    </w:pPr>
    <w:rPr>
      <w:rFonts w:ascii="Cambria" w:eastAsiaTheme="minorHAnsi" w:hAnsi="Cambria" w:cs="Times New Roman"/>
      <w:bCs/>
      <w:caps/>
      <w:color w:val="auto"/>
      <w:spacing w:val="0"/>
      <w:sz w:val="20"/>
      <w:szCs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DB4876"/>
    <w:pPr>
      <w:widowControl w:val="0"/>
      <w:numPr>
        <w:ilvl w:val="0"/>
        <w:numId w:val="4"/>
      </w:numPr>
      <w:spacing w:after="120" w:line="240" w:lineRule="auto"/>
      <w:jc w:val="both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97065B"/>
    <w:pPr>
      <w:widowControl w:val="0"/>
      <w:numPr>
        <w:ilvl w:val="4"/>
        <w:numId w:val="1"/>
      </w:numPr>
      <w:spacing w:after="120"/>
      <w:jc w:val="both"/>
      <w:outlineLvl w:val="4"/>
    </w:pPr>
    <w:rPr>
      <w:rFonts w:ascii="Cambria" w:eastAsiaTheme="majorEastAsia" w:hAnsi="Cambria" w:cstheme="majorBidi"/>
      <w:sz w:val="20"/>
    </w:rPr>
  </w:style>
  <w:style w:type="paragraph" w:styleId="Nadpis6">
    <w:name w:val="heading 6"/>
    <w:next w:val="Normlny"/>
    <w:link w:val="Nadpis6Char"/>
    <w:autoRedefine/>
    <w:uiPriority w:val="9"/>
    <w:unhideWhenUsed/>
    <w:qFormat/>
    <w:rsid w:val="0097065B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Nadpis7">
    <w:name w:val="heading 7"/>
    <w:basedOn w:val="Normlny"/>
    <w:next w:val="Normlny"/>
    <w:link w:val="Nadpis7Char"/>
    <w:autoRedefine/>
    <w:uiPriority w:val="9"/>
    <w:unhideWhenUsed/>
    <w:qFormat/>
    <w:rsid w:val="0097065B"/>
    <w:pPr>
      <w:widowControl w:val="0"/>
      <w:numPr>
        <w:ilvl w:val="6"/>
        <w:numId w:val="1"/>
      </w:numPr>
      <w:spacing w:after="120"/>
      <w:jc w:val="both"/>
      <w:outlineLvl w:val="6"/>
    </w:pPr>
    <w:rPr>
      <w:rFonts w:ascii="Cambria" w:eastAsiaTheme="majorEastAsia" w:hAnsi="Cambria" w:cstheme="majorBidi"/>
      <w:iCs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E57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E5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7A"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"/>
    <w:basedOn w:val="Normlny"/>
    <w:link w:val="OdsekzoznamuChar"/>
    <w:uiPriority w:val="34"/>
    <w:qFormat/>
    <w:rsid w:val="00BE57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Header - Table"/>
    <w:basedOn w:val="Normlny"/>
    <w:link w:val="HlavikaChar"/>
    <w:uiPriority w:val="99"/>
    <w:rsid w:val="00BE57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BE577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">
    <w:name w:val="Základný text_"/>
    <w:basedOn w:val="Predvolenpsmoodseku"/>
    <w:link w:val="Zkladntext2"/>
    <w:uiPriority w:val="99"/>
    <w:locked/>
    <w:rsid w:val="00BE577A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Zkladntext2">
    <w:name w:val="Základný text2"/>
    <w:basedOn w:val="Normlny"/>
    <w:link w:val="Zkladntext"/>
    <w:uiPriority w:val="99"/>
    <w:rsid w:val="00BE577A"/>
    <w:pPr>
      <w:widowControl w:val="0"/>
      <w:shd w:val="clear" w:color="auto" w:fill="FFFFFF"/>
      <w:spacing w:after="240" w:line="240" w:lineRule="atLeast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Nadpis1Char">
    <w:name w:val="Nadpis 1 Char"/>
    <w:basedOn w:val="Predvolenpsmoodseku"/>
    <w:link w:val="Nadpis1"/>
    <w:uiPriority w:val="9"/>
    <w:rsid w:val="00834FCA"/>
    <w:rPr>
      <w:rFonts w:ascii="Cambria" w:eastAsia="Calibri" w:hAnsi="Cambria" w:cs="Times New Roman"/>
      <w:sz w:val="20"/>
      <w:szCs w:val="20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97065B"/>
    <w:rPr>
      <w:rFonts w:ascii="Cambria" w:hAnsi="Cambria"/>
      <w:b/>
      <w:sz w:val="24"/>
    </w:rPr>
  </w:style>
  <w:style w:type="character" w:customStyle="1" w:styleId="Nadpis3Char">
    <w:name w:val="Nadpis 3 Char"/>
    <w:basedOn w:val="Predvolenpsmoodseku"/>
    <w:link w:val="Nadpis3"/>
    <w:uiPriority w:val="9"/>
    <w:rsid w:val="00FD697C"/>
    <w:rPr>
      <w:rFonts w:ascii="Cambria" w:hAnsi="Cambria" w:cs="Times New Roman"/>
      <w:bCs/>
      <w:caps/>
      <w:sz w:val="20"/>
      <w:szCs w:val="20"/>
    </w:rPr>
  </w:style>
  <w:style w:type="character" w:customStyle="1" w:styleId="Nadpis4Char">
    <w:name w:val="Nadpis 4 Char"/>
    <w:basedOn w:val="Predvolenpsmoodseku"/>
    <w:link w:val="Nadpis4"/>
    <w:uiPriority w:val="9"/>
    <w:rsid w:val="00DB4876"/>
    <w:rPr>
      <w:rFonts w:ascii="Cambria" w:hAnsi="Cambria" w:cs="Arial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97065B"/>
    <w:rPr>
      <w:rFonts w:ascii="Cambria" w:eastAsiaTheme="majorEastAsia" w:hAnsi="Cambria" w:cstheme="majorBidi"/>
      <w:sz w:val="20"/>
    </w:rPr>
  </w:style>
  <w:style w:type="character" w:customStyle="1" w:styleId="Nadpis6Char">
    <w:name w:val="Nadpis 6 Char"/>
    <w:basedOn w:val="Predvolenpsmoodseku"/>
    <w:link w:val="Nadpis6"/>
    <w:uiPriority w:val="9"/>
    <w:rsid w:val="0097065B"/>
    <w:rPr>
      <w:rFonts w:ascii="Cambria" w:eastAsiaTheme="majorEastAsia" w:hAnsi="Cambria" w:cstheme="majorBidi"/>
      <w:sz w:val="20"/>
      <w:szCs w:val="32"/>
    </w:rPr>
  </w:style>
  <w:style w:type="character" w:customStyle="1" w:styleId="Nadpis7Char">
    <w:name w:val="Nadpis 7 Char"/>
    <w:basedOn w:val="Predvolenpsmoodseku"/>
    <w:link w:val="Nadpis7"/>
    <w:uiPriority w:val="9"/>
    <w:rsid w:val="0097065B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97065B"/>
    <w:pPr>
      <w:numPr>
        <w:numId w:val="1"/>
      </w:numPr>
    </w:pPr>
  </w:style>
  <w:style w:type="paragraph" w:styleId="Podtitul">
    <w:name w:val="Subtitle"/>
    <w:basedOn w:val="Normlny"/>
    <w:next w:val="Normlny"/>
    <w:link w:val="PodtitulChar"/>
    <w:uiPriority w:val="11"/>
    <w:qFormat/>
    <w:rsid w:val="009706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97065B"/>
    <w:rPr>
      <w:rFonts w:eastAsiaTheme="minorEastAsia"/>
      <w:color w:val="5A5A5A" w:themeColor="text1" w:themeTint="A5"/>
      <w:spacing w:val="15"/>
    </w:rPr>
  </w:style>
  <w:style w:type="character" w:styleId="slostrany">
    <w:name w:val="page number"/>
    <w:uiPriority w:val="99"/>
    <w:semiHidden/>
    <w:unhideWhenUsed/>
    <w:rsid w:val="00834770"/>
  </w:style>
  <w:style w:type="character" w:styleId="Hypertextovprepojenie">
    <w:name w:val="Hyperlink"/>
    <w:basedOn w:val="Predvolenpsmoodseku"/>
    <w:unhideWhenUsed/>
    <w:rsid w:val="00E05968"/>
    <w:rPr>
      <w:color w:val="0000FF"/>
      <w:u w:val="single"/>
    </w:rPr>
  </w:style>
  <w:style w:type="table" w:styleId="Mriekatabuky">
    <w:name w:val="Table Grid"/>
    <w:basedOn w:val="Normlnatabuka"/>
    <w:uiPriority w:val="59"/>
    <w:rsid w:val="00E059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BD4C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D4C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D4C0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D4C0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D4C0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4C01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8D6BED"/>
    <w:pPr>
      <w:spacing w:after="0" w:line="240" w:lineRule="auto"/>
    </w:pPr>
  </w:style>
  <w:style w:type="character" w:styleId="Nevyrieenzmienka">
    <w:name w:val="Unresolved Mention"/>
    <w:basedOn w:val="Predvolenpsmoodseku"/>
    <w:uiPriority w:val="99"/>
    <w:semiHidden/>
    <w:unhideWhenUsed/>
    <w:rsid w:val="00EE10DF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4D7A"/>
    <w:pPr>
      <w:spacing w:after="120" w:line="256" w:lineRule="auto"/>
      <w:jc w:val="both"/>
    </w:pPr>
    <w:rPr>
      <w:rFonts w:ascii="Cambria" w:hAnsi="Cambria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4D7A"/>
    <w:rPr>
      <w:rFonts w:ascii="Cambria" w:hAnsi="Cambria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4D7A"/>
    <w:rPr>
      <w:vertAlign w:val="superscript"/>
    </w:rPr>
  </w:style>
  <w:style w:type="table" w:customStyle="1" w:styleId="TableGrid">
    <w:name w:val="TableGrid"/>
    <w:rsid w:val="00BE645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link w:val="Odsekzoznamu"/>
    <w:uiPriority w:val="34"/>
    <w:qFormat/>
    <w:locked/>
    <w:rsid w:val="00EE14E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9100208214726566425msolistparagraph">
    <w:name w:val="m_9100208214726566425msolistparagraph"/>
    <w:basedOn w:val="Normlny"/>
    <w:rsid w:val="00ED4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ld">
    <w:name w:val="bold"/>
    <w:basedOn w:val="Predvolenpsmoodseku"/>
    <w:rsid w:val="001926CD"/>
  </w:style>
  <w:style w:type="paragraph" w:styleId="Zkladntext0">
    <w:name w:val="Body Text"/>
    <w:basedOn w:val="Normlny"/>
    <w:link w:val="ZkladntextChar"/>
    <w:uiPriority w:val="1"/>
    <w:qFormat/>
    <w:rsid w:val="00834FC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s-CZ"/>
    </w:rPr>
  </w:style>
  <w:style w:type="character" w:customStyle="1" w:styleId="ZkladntextChar">
    <w:name w:val="Základný text Char"/>
    <w:basedOn w:val="Predvolenpsmoodseku"/>
    <w:link w:val="Zkladntext0"/>
    <w:uiPriority w:val="1"/>
    <w:rsid w:val="00834FCA"/>
    <w:rPr>
      <w:rFonts w:ascii="Arial" w:eastAsia="Arial" w:hAnsi="Arial" w:cs="Arial"/>
      <w:lang w:val="cs-CZ"/>
    </w:rPr>
  </w:style>
  <w:style w:type="character" w:customStyle="1" w:styleId="ui-provider">
    <w:name w:val="ui-provider"/>
    <w:basedOn w:val="Predvolenpsmoodseku"/>
    <w:rsid w:val="00834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71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85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511F7-BDD4-4175-9C01-8D8C7395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Cencerova</dc:creator>
  <cp:keywords/>
  <dc:description/>
  <cp:lastModifiedBy>Lucia Mešková</cp:lastModifiedBy>
  <cp:revision>13</cp:revision>
  <cp:lastPrinted>2024-06-28T11:54:00Z</cp:lastPrinted>
  <dcterms:created xsi:type="dcterms:W3CDTF">2024-07-24T06:49:00Z</dcterms:created>
  <dcterms:modified xsi:type="dcterms:W3CDTF">2024-08-14T08:24:00Z</dcterms:modified>
</cp:coreProperties>
</file>